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eastAsiaTheme="minorEastAsia" w:hAnsi="Times New Roman" w:cs="Times New Roman"/>
          <w:b/>
          <w:bCs/>
          <w:color w:val="auto"/>
          <w:sz w:val="21"/>
          <w:szCs w:val="21"/>
          <w:lang w:eastAsia="lt-LT"/>
        </w:rPr>
        <w:id w:val="-808551268"/>
        <w:docPartObj>
          <w:docPartGallery w:val="Cover Pages"/>
          <w:docPartUnique/>
        </w:docPartObj>
      </w:sdtPr>
      <w:sdtEndPr>
        <w:rPr>
          <w:b w:val="0"/>
          <w:bCs w:val="0"/>
        </w:rPr>
      </w:sdtEndPr>
      <w:sdtContent>
        <w:p w14:paraId="070522F4" w14:textId="11381E7F" w:rsidR="00730FBE" w:rsidRPr="000B0FB6" w:rsidRDefault="00730FBE" w:rsidP="00730FBE">
          <w:pPr>
            <w:pStyle w:val="Tekstas"/>
            <w:jc w:val="center"/>
            <w:rPr>
              <w:rFonts w:ascii="Times New Roman" w:hAnsi="Times New Roman" w:cs="Times New Roman"/>
              <w:b/>
              <w:bCs/>
              <w:color w:val="000000" w:themeColor="text1"/>
            </w:rPr>
          </w:pPr>
        </w:p>
        <w:p w14:paraId="1E041B37" w14:textId="6B1AA263" w:rsidR="00360A21" w:rsidRPr="000B0FB6" w:rsidRDefault="00360A21" w:rsidP="007334EA">
          <w:pPr>
            <w:spacing w:after="120"/>
            <w:ind w:left="567" w:firstLine="0"/>
            <w:contextualSpacing/>
            <w:jc w:val="center"/>
            <w:rPr>
              <w:rFonts w:ascii="Times New Roman" w:hAnsi="Times New Roman" w:cs="Times New Roman"/>
              <w:b/>
              <w:bCs/>
              <w:sz w:val="24"/>
              <w:szCs w:val="24"/>
            </w:rPr>
          </w:pPr>
        </w:p>
        <w:p w14:paraId="46315E48" w14:textId="77777777" w:rsidR="00C32E53" w:rsidRPr="000B0FB6" w:rsidRDefault="00C32E53" w:rsidP="007334EA">
          <w:pPr>
            <w:spacing w:after="120"/>
            <w:ind w:left="567" w:firstLine="0"/>
            <w:contextualSpacing/>
            <w:jc w:val="center"/>
            <w:rPr>
              <w:rFonts w:ascii="Times New Roman" w:hAnsi="Times New Roman" w:cs="Times New Roman"/>
              <w:sz w:val="24"/>
              <w:szCs w:val="24"/>
            </w:rPr>
          </w:pPr>
        </w:p>
        <w:p w14:paraId="4B92F888" w14:textId="77777777" w:rsidR="00C32E53" w:rsidRPr="000B0FB6" w:rsidRDefault="00C32E53" w:rsidP="007334EA">
          <w:pPr>
            <w:spacing w:after="120"/>
            <w:ind w:left="567" w:firstLine="0"/>
            <w:contextualSpacing/>
            <w:jc w:val="center"/>
            <w:rPr>
              <w:rFonts w:ascii="Times New Roman" w:hAnsi="Times New Roman" w:cs="Times New Roman"/>
              <w:sz w:val="24"/>
              <w:szCs w:val="24"/>
            </w:rPr>
          </w:pPr>
        </w:p>
        <w:p w14:paraId="47B8E29B" w14:textId="1ADA2B87" w:rsidR="00D526C8" w:rsidRPr="000B0FB6" w:rsidRDefault="00D526C8" w:rsidP="007334EA">
          <w:pPr>
            <w:spacing w:after="120"/>
            <w:ind w:left="567" w:firstLine="0"/>
            <w:contextualSpacing/>
            <w:jc w:val="center"/>
            <w:rPr>
              <w:rFonts w:ascii="Times New Roman" w:hAnsi="Times New Roman" w:cs="Times New Roman"/>
              <w:sz w:val="24"/>
              <w:szCs w:val="24"/>
            </w:rPr>
          </w:pPr>
        </w:p>
        <w:p w14:paraId="47EF0C37" w14:textId="19126F9D" w:rsidR="00D526C8" w:rsidRPr="000B0FB6" w:rsidRDefault="00D526C8" w:rsidP="007334EA">
          <w:pPr>
            <w:spacing w:after="120"/>
            <w:ind w:left="567" w:firstLine="0"/>
            <w:contextualSpacing/>
            <w:jc w:val="center"/>
            <w:rPr>
              <w:rFonts w:ascii="Times New Roman" w:hAnsi="Times New Roman" w:cs="Times New Roman"/>
              <w:sz w:val="24"/>
              <w:szCs w:val="24"/>
            </w:rPr>
          </w:pPr>
        </w:p>
        <w:p w14:paraId="7350A7E2" w14:textId="78457EBC" w:rsidR="00D526C8" w:rsidRPr="000B0FB6" w:rsidRDefault="00D526C8" w:rsidP="007334EA">
          <w:pPr>
            <w:spacing w:after="120"/>
            <w:ind w:left="567" w:firstLine="0"/>
            <w:contextualSpacing/>
            <w:jc w:val="center"/>
            <w:rPr>
              <w:rFonts w:ascii="Times New Roman" w:hAnsi="Times New Roman" w:cs="Times New Roman"/>
              <w:sz w:val="24"/>
              <w:szCs w:val="24"/>
            </w:rPr>
          </w:pPr>
        </w:p>
        <w:p w14:paraId="1D1BF965" w14:textId="008BD1B0" w:rsidR="00D526C8" w:rsidRPr="000B0FB6" w:rsidRDefault="00C006CB" w:rsidP="001A2892">
          <w:pPr>
            <w:spacing w:after="120" w:line="240" w:lineRule="auto"/>
            <w:ind w:left="567" w:firstLine="0"/>
            <w:contextualSpacing/>
            <w:jc w:val="center"/>
            <w:rPr>
              <w:rFonts w:ascii="Times New Roman" w:hAnsi="Times New Roman" w:cs="Times New Roman"/>
              <w:b/>
              <w:bCs/>
              <w:sz w:val="24"/>
              <w:szCs w:val="24"/>
            </w:rPr>
          </w:pPr>
          <w:r w:rsidRPr="000B0FB6">
            <w:rPr>
              <w:rFonts w:ascii="Times New Roman" w:hAnsi="Times New Roman" w:cs="Times New Roman"/>
              <w:b/>
              <w:bCs/>
              <w:sz w:val="24"/>
              <w:szCs w:val="24"/>
            </w:rPr>
            <w:t xml:space="preserve">MAŽOS VERTĖS </w:t>
          </w:r>
          <w:r w:rsidR="00D526C8" w:rsidRPr="000B0FB6">
            <w:rPr>
              <w:rFonts w:ascii="Times New Roman" w:hAnsi="Times New Roman" w:cs="Times New Roman"/>
              <w:b/>
              <w:bCs/>
              <w:sz w:val="24"/>
              <w:szCs w:val="24"/>
            </w:rPr>
            <w:t>VIEŠOJO PIRKIMO „</w:t>
          </w:r>
          <w:r w:rsidR="004C2B88" w:rsidRPr="000B0FB6">
            <w:rPr>
              <w:rFonts w:ascii="Times New Roman" w:hAnsi="Times New Roman" w:cs="Times New Roman"/>
              <w:b/>
              <w:bCs/>
              <w:sz w:val="24"/>
              <w:szCs w:val="24"/>
            </w:rPr>
            <w:t>ANTIVIRUSINĖ</w:t>
          </w:r>
          <w:r w:rsidR="002E6FF9">
            <w:rPr>
              <w:rFonts w:ascii="Times New Roman" w:hAnsi="Times New Roman" w:cs="Times New Roman"/>
              <w:b/>
              <w:bCs/>
              <w:sz w:val="24"/>
              <w:szCs w:val="24"/>
            </w:rPr>
            <w:t>S</w:t>
          </w:r>
          <w:r w:rsidR="004C2B88" w:rsidRPr="000B0FB6">
            <w:rPr>
              <w:rFonts w:ascii="Times New Roman" w:hAnsi="Times New Roman" w:cs="Times New Roman"/>
              <w:b/>
              <w:bCs/>
              <w:sz w:val="24"/>
              <w:szCs w:val="24"/>
            </w:rPr>
            <w:t xml:space="preserve"> PROGRAMINĖ</w:t>
          </w:r>
          <w:r w:rsidR="002E6FF9">
            <w:rPr>
              <w:rFonts w:ascii="Times New Roman" w:hAnsi="Times New Roman" w:cs="Times New Roman"/>
              <w:b/>
              <w:bCs/>
              <w:sz w:val="24"/>
              <w:szCs w:val="24"/>
            </w:rPr>
            <w:t>S</w:t>
          </w:r>
          <w:r w:rsidR="004C2B88" w:rsidRPr="000B0FB6">
            <w:rPr>
              <w:rFonts w:ascii="Times New Roman" w:hAnsi="Times New Roman" w:cs="Times New Roman"/>
              <w:b/>
              <w:bCs/>
              <w:sz w:val="24"/>
              <w:szCs w:val="24"/>
            </w:rPr>
            <w:t xml:space="preserve"> ĮRANG</w:t>
          </w:r>
          <w:r w:rsidR="002E6FF9">
            <w:rPr>
              <w:rFonts w:ascii="Times New Roman" w:hAnsi="Times New Roman" w:cs="Times New Roman"/>
              <w:b/>
              <w:bCs/>
              <w:sz w:val="24"/>
              <w:szCs w:val="24"/>
            </w:rPr>
            <w:t>OS</w:t>
          </w:r>
          <w:r w:rsidR="000B0FB6" w:rsidRPr="000B0FB6">
            <w:rPr>
              <w:rFonts w:ascii="Times New Roman" w:hAnsi="Times New Roman" w:cs="Times New Roman"/>
              <w:b/>
              <w:bCs/>
              <w:sz w:val="24"/>
              <w:szCs w:val="24"/>
            </w:rPr>
            <w:t xml:space="preserve"> </w:t>
          </w:r>
          <w:r w:rsidR="00D218B8">
            <w:rPr>
              <w:rFonts w:ascii="Times New Roman" w:hAnsi="Times New Roman" w:cs="Times New Roman"/>
              <w:b/>
              <w:bCs/>
              <w:sz w:val="24"/>
              <w:szCs w:val="24"/>
            </w:rPr>
            <w:t xml:space="preserve">NUOMA </w:t>
          </w:r>
          <w:r w:rsidR="000B0FB6" w:rsidRPr="000B0FB6">
            <w:rPr>
              <w:rFonts w:ascii="Times New Roman" w:hAnsi="Times New Roman" w:cs="Times New Roman"/>
              <w:b/>
              <w:bCs/>
              <w:sz w:val="24"/>
              <w:szCs w:val="24"/>
            </w:rPr>
            <w:t>IR JOS PALAIKYMAS</w:t>
          </w:r>
          <w:r w:rsidR="00D526C8" w:rsidRPr="000B0FB6">
            <w:rPr>
              <w:rFonts w:ascii="Times New Roman" w:hAnsi="Times New Roman" w:cs="Times New Roman"/>
              <w:b/>
              <w:bCs/>
              <w:sz w:val="24"/>
              <w:szCs w:val="24"/>
            </w:rPr>
            <w:t>“</w:t>
          </w:r>
        </w:p>
        <w:p w14:paraId="18ACC6AD" w14:textId="03BABE5A" w:rsidR="00062D22" w:rsidRPr="000B0FB6" w:rsidRDefault="00DF1318" w:rsidP="00062D22">
          <w:pPr>
            <w:spacing w:after="120" w:line="240" w:lineRule="auto"/>
            <w:ind w:left="567" w:firstLine="0"/>
            <w:contextualSpacing/>
            <w:jc w:val="center"/>
            <w:rPr>
              <w:rFonts w:ascii="Times New Roman" w:hAnsi="Times New Roman" w:cs="Times New Roman"/>
              <w:sz w:val="24"/>
              <w:szCs w:val="24"/>
            </w:rPr>
          </w:pPr>
          <w:r w:rsidRPr="000B0FB6">
            <w:rPr>
              <w:rFonts w:ascii="Times New Roman" w:hAnsi="Times New Roman" w:cs="Times New Roman"/>
              <w:b/>
              <w:bCs/>
              <w:sz w:val="24"/>
              <w:szCs w:val="24"/>
            </w:rPr>
            <w:t>SKELBIAM</w:t>
          </w:r>
          <w:r w:rsidR="0019623B" w:rsidRPr="000B0FB6">
            <w:rPr>
              <w:rFonts w:ascii="Times New Roman" w:hAnsi="Times New Roman" w:cs="Times New Roman"/>
              <w:b/>
              <w:bCs/>
              <w:sz w:val="24"/>
              <w:szCs w:val="24"/>
            </w:rPr>
            <w:t>OS APKLAUSOS</w:t>
          </w:r>
          <w:r w:rsidR="00D526C8" w:rsidRPr="000B0FB6">
            <w:rPr>
              <w:rFonts w:ascii="Times New Roman" w:hAnsi="Times New Roman" w:cs="Times New Roman"/>
              <w:b/>
              <w:bCs/>
              <w:sz w:val="24"/>
              <w:szCs w:val="24"/>
            </w:rPr>
            <w:t xml:space="preserve"> </w:t>
          </w:r>
          <w:r w:rsidR="00E861F5" w:rsidRPr="000B0FB6">
            <w:rPr>
              <w:rFonts w:ascii="Times New Roman" w:hAnsi="Times New Roman" w:cs="Times New Roman"/>
              <w:b/>
              <w:bCs/>
              <w:sz w:val="24"/>
              <w:szCs w:val="24"/>
            </w:rPr>
            <w:t xml:space="preserve">SPECIALIOSIOS </w:t>
          </w:r>
          <w:r w:rsidR="00D526C8" w:rsidRPr="000B0FB6">
            <w:rPr>
              <w:rFonts w:ascii="Times New Roman" w:hAnsi="Times New Roman" w:cs="Times New Roman"/>
              <w:b/>
              <w:bCs/>
              <w:sz w:val="24"/>
              <w:szCs w:val="24"/>
            </w:rPr>
            <w:t>SĄLYGOS</w:t>
          </w:r>
          <w:r w:rsidR="00110582" w:rsidRPr="000B0FB6">
            <w:rPr>
              <w:rFonts w:ascii="Times New Roman" w:hAnsi="Times New Roman" w:cs="Times New Roman"/>
              <w:b/>
              <w:bCs/>
              <w:sz w:val="24"/>
              <w:szCs w:val="24"/>
            </w:rPr>
            <w:t xml:space="preserve"> </w:t>
          </w:r>
        </w:p>
        <w:p w14:paraId="09087AF0" w14:textId="099B9E25" w:rsidR="00CB00E4" w:rsidRPr="000B0FB6" w:rsidRDefault="005F13F0" w:rsidP="00E8559B">
          <w:pPr>
            <w:spacing w:after="120" w:line="240" w:lineRule="auto"/>
            <w:ind w:left="567" w:firstLine="0"/>
            <w:contextualSpacing/>
            <w:jc w:val="center"/>
            <w:rPr>
              <w:rFonts w:ascii="Times New Roman" w:hAnsi="Times New Roman" w:cs="Times New Roman"/>
              <w:sz w:val="24"/>
              <w:szCs w:val="24"/>
            </w:rPr>
          </w:pPr>
          <w:r w:rsidRPr="000B0FB6">
            <w:rPr>
              <w:rFonts w:ascii="Times New Roman" w:hAnsi="Times New Roman" w:cs="Times New Roman"/>
              <w:sz w:val="24"/>
              <w:szCs w:val="24"/>
            </w:rPr>
            <w:br w:type="page"/>
          </w: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0B0FB6" w:rsidRDefault="00C31EC9">
      <w:pPr>
        <w:pStyle w:val="Heading1"/>
        <w:numPr>
          <w:ilvl w:val="0"/>
          <w:numId w:val="5"/>
        </w:numPr>
        <w:spacing w:before="720" w:after="0" w:line="300" w:lineRule="auto"/>
        <w:ind w:left="357" w:hanging="357"/>
        <w:rPr>
          <w:rFonts w:ascii="Times New Roman" w:hAnsi="Times New Roman" w:cs="Times New Roman"/>
          <w:b/>
          <w:bCs/>
          <w:color w:val="auto"/>
          <w:sz w:val="24"/>
          <w:szCs w:val="24"/>
        </w:rPr>
      </w:pPr>
      <w:bookmarkStart w:id="6" w:name="_Toc137194947"/>
      <w:bookmarkStart w:id="7" w:name="_Ref39666794"/>
      <w:bookmarkStart w:id="8" w:name="_Ref39666796"/>
      <w:bookmarkStart w:id="9" w:name="_Toc48053171"/>
      <w:r w:rsidRPr="000B0FB6">
        <w:rPr>
          <w:rFonts w:ascii="Times New Roman" w:hAnsi="Times New Roman" w:cs="Times New Roman"/>
          <w:b/>
          <w:bCs/>
          <w:color w:val="auto"/>
          <w:sz w:val="24"/>
          <w:szCs w:val="24"/>
        </w:rPr>
        <w:lastRenderedPageBreak/>
        <w:t>Bendra informacij</w:t>
      </w:r>
      <w:r w:rsidR="00B076FD" w:rsidRPr="000B0FB6">
        <w:rPr>
          <w:rFonts w:ascii="Times New Roman" w:hAnsi="Times New Roman" w:cs="Times New Roman"/>
          <w:b/>
          <w:bCs/>
          <w:color w:val="auto"/>
          <w:sz w:val="24"/>
          <w:szCs w:val="24"/>
        </w:rPr>
        <w:t>a</w:t>
      </w:r>
      <w:bookmarkEnd w:id="6"/>
      <w:r w:rsidR="6B81CCAC" w:rsidRPr="000B0FB6">
        <w:rPr>
          <w:rFonts w:ascii="Times New Roman" w:hAnsi="Times New Roman" w:cs="Times New Roman"/>
          <w:b/>
          <w:bCs/>
          <w:color w:val="auto"/>
          <w:sz w:val="24"/>
          <w:szCs w:val="24"/>
        </w:rPr>
        <w:t xml:space="preserve"> </w:t>
      </w:r>
    </w:p>
    <w:p w14:paraId="718CA890" w14:textId="492F9B89" w:rsidR="00FB3C75" w:rsidRPr="000B0FB6" w:rsidRDefault="00FB3C75" w:rsidP="00F77A5D">
      <w:pPr>
        <w:spacing w:line="240" w:lineRule="auto"/>
        <w:ind w:firstLine="0"/>
        <w:rPr>
          <w:rFonts w:ascii="Times New Roman" w:hAnsi="Times New Roman" w:cs="Times New Roman"/>
          <w:i/>
          <w:iCs/>
          <w:sz w:val="24"/>
          <w:szCs w:val="24"/>
        </w:rPr>
      </w:pPr>
    </w:p>
    <w:p w14:paraId="3C2B83DD" w14:textId="02F5DA00" w:rsidR="00FB3C75" w:rsidRPr="000B0FB6" w:rsidRDefault="002902C1" w:rsidP="007F215E">
      <w:pPr>
        <w:ind w:left="90" w:firstLine="620"/>
        <w:rPr>
          <w:rFonts w:ascii="Times New Roman" w:hAnsi="Times New Roman" w:cs="Times New Roman"/>
          <w:sz w:val="24"/>
          <w:szCs w:val="24"/>
        </w:rPr>
      </w:pPr>
      <w:r w:rsidRPr="000B0FB6">
        <w:rPr>
          <w:rFonts w:ascii="Times New Roman" w:hAnsi="Times New Roman" w:cs="Times New Roman"/>
          <w:sz w:val="24"/>
          <w:szCs w:val="24"/>
        </w:rPr>
        <w:t xml:space="preserve">1.1. </w:t>
      </w:r>
      <w:r w:rsidR="00CB00E4" w:rsidRPr="000B0FB6">
        <w:rPr>
          <w:rFonts w:ascii="Times New Roman" w:hAnsi="Times New Roman" w:cs="Times New Roman"/>
          <w:sz w:val="24"/>
          <w:szCs w:val="24"/>
        </w:rPr>
        <w:t>P</w:t>
      </w:r>
      <w:r w:rsidR="00062D22" w:rsidRPr="000B0FB6">
        <w:rPr>
          <w:rFonts w:ascii="Times New Roman" w:hAnsi="Times New Roman" w:cs="Times New Roman"/>
          <w:sz w:val="24"/>
          <w:szCs w:val="24"/>
        </w:rPr>
        <w:t xml:space="preserve">erkančioji organizacija – </w:t>
      </w:r>
      <w:r w:rsidR="007F215E" w:rsidRPr="000B0FB6">
        <w:rPr>
          <w:rFonts w:ascii="Times New Roman" w:hAnsi="Times New Roman" w:cs="Times New Roman"/>
          <w:sz w:val="24"/>
          <w:szCs w:val="24"/>
        </w:rPr>
        <w:t xml:space="preserve">Valstybinė augalininkystės tarnyba prie Žemės ūkio ministerijos, juridinio asmens kodas </w:t>
      </w:r>
      <w:r w:rsidR="007F215E" w:rsidRPr="000B0FB6">
        <w:rPr>
          <w:rFonts w:ascii="Times New Roman" w:hAnsi="Times New Roman" w:cs="Times New Roman"/>
          <w:bCs/>
          <w:sz w:val="24"/>
          <w:szCs w:val="24"/>
        </w:rPr>
        <w:t>302526112</w:t>
      </w:r>
      <w:r w:rsidR="007F215E" w:rsidRPr="000B0FB6">
        <w:rPr>
          <w:rFonts w:ascii="Times New Roman" w:hAnsi="Times New Roman" w:cs="Times New Roman"/>
          <w:sz w:val="24"/>
          <w:szCs w:val="24"/>
        </w:rPr>
        <w:t xml:space="preserve">, adresas </w:t>
      </w:r>
      <w:r w:rsidR="007F215E" w:rsidRPr="000B0FB6">
        <w:rPr>
          <w:rFonts w:ascii="Times New Roman" w:hAnsi="Times New Roman" w:cs="Times New Roman"/>
          <w:bCs/>
          <w:sz w:val="24"/>
          <w:szCs w:val="24"/>
        </w:rPr>
        <w:t>Ozo g. 4A, 08200 Vilnius</w:t>
      </w:r>
      <w:r w:rsidR="007F215E" w:rsidRPr="000B0FB6">
        <w:rPr>
          <w:rFonts w:ascii="Times New Roman" w:hAnsi="Times New Roman" w:cs="Times New Roman"/>
          <w:sz w:val="24"/>
          <w:szCs w:val="24"/>
        </w:rPr>
        <w:t>, darbo laikas 8.00–17.00 val. Perkančioji organizacija yra PVM mokėtoja.</w:t>
      </w:r>
    </w:p>
    <w:p w14:paraId="6669709E" w14:textId="17AE881E" w:rsidR="00316D64" w:rsidRPr="000B0FB6" w:rsidRDefault="00CA0CC5">
      <w:pPr>
        <w:pStyle w:val="ListParagraph"/>
        <w:numPr>
          <w:ilvl w:val="1"/>
          <w:numId w:val="8"/>
        </w:numPr>
        <w:spacing w:line="240" w:lineRule="auto"/>
        <w:ind w:left="0" w:firstLine="710"/>
        <w:rPr>
          <w:rFonts w:ascii="Times New Roman" w:hAnsi="Times New Roman" w:cs="Times New Roman"/>
          <w:sz w:val="24"/>
          <w:szCs w:val="24"/>
        </w:rPr>
      </w:pPr>
      <w:r w:rsidRPr="000B0FB6">
        <w:rPr>
          <w:rFonts w:ascii="Times New Roman" w:hAnsi="Times New Roman" w:cs="Times New Roman"/>
          <w:sz w:val="24"/>
          <w:szCs w:val="24"/>
        </w:rPr>
        <w:t xml:space="preserve">Pirkimas neatliekamas naudojantis centralizuotų pirkimų katalogu, nes </w:t>
      </w:r>
      <w:r w:rsidR="00062D22" w:rsidRPr="000B0FB6">
        <w:rPr>
          <w:rFonts w:ascii="Times New Roman" w:hAnsi="Times New Roman" w:cs="Times New Roman"/>
          <w:sz w:val="24"/>
          <w:szCs w:val="24"/>
        </w:rPr>
        <w:t>įsigyjamo pirkimo objekto nėra CPO kataloge</w:t>
      </w:r>
      <w:r w:rsidRPr="000B0FB6">
        <w:rPr>
          <w:rFonts w:ascii="Times New Roman" w:hAnsi="Times New Roman" w:cs="Times New Roman"/>
          <w:sz w:val="24"/>
          <w:szCs w:val="24"/>
        </w:rPr>
        <w:t xml:space="preserve">.  </w:t>
      </w:r>
    </w:p>
    <w:p w14:paraId="73DD58D0" w14:textId="7C8F7FEA" w:rsidR="00343407" w:rsidRPr="000B0FB6" w:rsidRDefault="00503A5B" w:rsidP="00062D22">
      <w:pPr>
        <w:spacing w:line="240" w:lineRule="auto"/>
        <w:ind w:left="697" w:firstLine="0"/>
        <w:rPr>
          <w:rFonts w:ascii="Times New Roman" w:hAnsi="Times New Roman" w:cs="Times New Roman"/>
          <w:sz w:val="24"/>
          <w:szCs w:val="24"/>
        </w:rPr>
      </w:pPr>
      <w:r w:rsidRPr="000B0FB6">
        <w:rPr>
          <w:rFonts w:ascii="Times New Roman" w:hAnsi="Times New Roman" w:cs="Times New Roman"/>
          <w:sz w:val="24"/>
          <w:szCs w:val="24"/>
        </w:rPr>
        <w:t>1.</w:t>
      </w:r>
      <w:r w:rsidR="00062D22" w:rsidRPr="000B0FB6">
        <w:rPr>
          <w:rFonts w:ascii="Times New Roman" w:hAnsi="Times New Roman" w:cs="Times New Roman"/>
          <w:sz w:val="24"/>
          <w:szCs w:val="24"/>
        </w:rPr>
        <w:t>3</w:t>
      </w:r>
      <w:r w:rsidRPr="000B0FB6">
        <w:rPr>
          <w:rFonts w:ascii="Times New Roman" w:hAnsi="Times New Roman" w:cs="Times New Roman"/>
          <w:sz w:val="24"/>
          <w:szCs w:val="24"/>
        </w:rPr>
        <w:t xml:space="preserve">. </w:t>
      </w:r>
      <w:r w:rsidR="00091F01" w:rsidRPr="000B0FB6">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062D22" w:rsidRPr="000B0FB6">
            <w:rPr>
              <w:rFonts w:ascii="Times New Roman" w:hAnsi="Times New Roman" w:cs="Times New Roman"/>
              <w:sz w:val="24"/>
              <w:szCs w:val="24"/>
            </w:rPr>
            <w:t>nėra</w:t>
          </w:r>
        </w:sdtContent>
      </w:sdt>
      <w:r w:rsidR="00A100C8" w:rsidRPr="000B0FB6" w:rsidDel="00A100C8">
        <w:rPr>
          <w:rFonts w:ascii="Times New Roman" w:hAnsi="Times New Roman" w:cs="Times New Roman"/>
          <w:sz w:val="24"/>
          <w:szCs w:val="24"/>
        </w:rPr>
        <w:t xml:space="preserve"> </w:t>
      </w:r>
      <w:r w:rsidR="00091F01" w:rsidRPr="000B0FB6">
        <w:rPr>
          <w:rFonts w:ascii="Times New Roman" w:hAnsi="Times New Roman" w:cs="Times New Roman"/>
          <w:sz w:val="24"/>
          <w:szCs w:val="24"/>
        </w:rPr>
        <w:t xml:space="preserve">sudaroma. </w:t>
      </w:r>
    </w:p>
    <w:p w14:paraId="24CC148C" w14:textId="76E2D673" w:rsidR="00DE0B49" w:rsidRPr="000B0FB6" w:rsidRDefault="004F6423" w:rsidP="00062D22">
      <w:pPr>
        <w:pStyle w:val="ListParagraph"/>
        <w:spacing w:line="240" w:lineRule="auto"/>
        <w:ind w:left="0" w:firstLine="709"/>
        <w:rPr>
          <w:rFonts w:ascii="Times New Roman" w:hAnsi="Times New Roman" w:cs="Times New Roman"/>
          <w:i/>
          <w:iCs/>
          <w:sz w:val="24"/>
          <w:szCs w:val="24"/>
        </w:rPr>
      </w:pPr>
      <w:r w:rsidRPr="000B0FB6">
        <w:rPr>
          <w:rFonts w:ascii="Times New Roman" w:hAnsi="Times New Roman" w:cs="Times New Roman"/>
          <w:sz w:val="24"/>
          <w:szCs w:val="24"/>
        </w:rPr>
        <w:t>1.</w:t>
      </w:r>
      <w:r w:rsidR="00062D22" w:rsidRPr="000B0FB6">
        <w:rPr>
          <w:rFonts w:ascii="Times New Roman" w:hAnsi="Times New Roman" w:cs="Times New Roman"/>
          <w:sz w:val="24"/>
          <w:szCs w:val="24"/>
        </w:rPr>
        <w:t>4</w:t>
      </w:r>
      <w:r w:rsidRPr="000B0FB6">
        <w:rPr>
          <w:rFonts w:ascii="Times New Roman" w:hAnsi="Times New Roman" w:cs="Times New Roman"/>
          <w:sz w:val="24"/>
          <w:szCs w:val="24"/>
        </w:rPr>
        <w:t>.</w:t>
      </w:r>
      <w:r w:rsidRPr="000B0FB6">
        <w:rPr>
          <w:rFonts w:ascii="Times New Roman" w:hAnsi="Times New Roman" w:cs="Times New Roman"/>
          <w:i/>
          <w:iCs/>
          <w:sz w:val="24"/>
          <w:szCs w:val="24"/>
        </w:rPr>
        <w:t xml:space="preserve"> </w:t>
      </w:r>
      <w:r w:rsidR="00D459E3" w:rsidRPr="000B0FB6">
        <w:rPr>
          <w:rFonts w:ascii="Times New Roman" w:hAnsi="Times New Roman" w:cs="Times New Roman"/>
          <w:sz w:val="24"/>
          <w:szCs w:val="24"/>
        </w:rPr>
        <w:t xml:space="preserve">Atliekamas žaliasis pirkimas. Pirkimas vykdomas vadovaujantis </w:t>
      </w:r>
      <w:hyperlink r:id="rId11" w:history="1">
        <w:r w:rsidR="009B66AB" w:rsidRPr="000B0FB6">
          <w:rPr>
            <w:rStyle w:val="Hyperlink"/>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9B66AB" w:rsidRPr="000B0FB6">
        <w:rPr>
          <w:rFonts w:ascii="Times New Roman" w:hAnsi="Times New Roman" w:cs="Times New Roman"/>
          <w:sz w:val="24"/>
          <w:szCs w:val="24"/>
        </w:rPr>
        <w:t xml:space="preserve"> </w:t>
      </w:r>
      <w:r w:rsidR="002E4679" w:rsidRPr="000B0FB6">
        <w:rPr>
          <w:rFonts w:ascii="Times New Roman" w:hAnsi="Times New Roman" w:cs="Times New Roman"/>
          <w:sz w:val="24"/>
          <w:szCs w:val="24"/>
        </w:rPr>
        <w:t>4</w:t>
      </w:r>
      <w:r w:rsidR="007C6202" w:rsidRPr="000B0FB6">
        <w:rPr>
          <w:rFonts w:ascii="Times New Roman" w:hAnsi="Times New Roman" w:cs="Times New Roman"/>
          <w:sz w:val="24"/>
          <w:szCs w:val="24"/>
        </w:rPr>
        <w:t>.</w:t>
      </w:r>
      <w:r w:rsidR="00795A9F" w:rsidRPr="000B0FB6">
        <w:rPr>
          <w:rFonts w:ascii="Times New Roman" w:hAnsi="Times New Roman" w:cs="Times New Roman"/>
          <w:sz w:val="24"/>
          <w:szCs w:val="24"/>
        </w:rPr>
        <w:t>4.3</w:t>
      </w:r>
      <w:r w:rsidR="002E4679" w:rsidRPr="000B0FB6">
        <w:rPr>
          <w:rFonts w:ascii="Times New Roman" w:hAnsi="Times New Roman" w:cs="Times New Roman"/>
          <w:sz w:val="24"/>
          <w:szCs w:val="24"/>
        </w:rPr>
        <w:t xml:space="preserve"> </w:t>
      </w:r>
      <w:r w:rsidR="00D8621D" w:rsidRPr="000B0FB6">
        <w:rPr>
          <w:rFonts w:ascii="Times New Roman" w:hAnsi="Times New Roman" w:cs="Times New Roman"/>
          <w:sz w:val="24"/>
          <w:szCs w:val="24"/>
        </w:rPr>
        <w:t>papunkči</w:t>
      </w:r>
      <w:r w:rsidR="00E24D62" w:rsidRPr="000B0FB6">
        <w:rPr>
          <w:rFonts w:ascii="Times New Roman" w:hAnsi="Times New Roman" w:cs="Times New Roman"/>
          <w:sz w:val="24"/>
          <w:szCs w:val="24"/>
        </w:rPr>
        <w:t>u</w:t>
      </w:r>
      <w:r w:rsidR="00D459E3" w:rsidRPr="000B0FB6">
        <w:rPr>
          <w:rFonts w:ascii="Times New Roman" w:hAnsi="Times New Roman" w:cs="Times New Roman"/>
          <w:sz w:val="24"/>
          <w:szCs w:val="24"/>
        </w:rPr>
        <w:t xml:space="preserve">. Aplinkos apaugos kriterijai nustatyti </w:t>
      </w:r>
      <w:r w:rsidR="00062D22" w:rsidRPr="000B0FB6">
        <w:rPr>
          <w:rFonts w:ascii="Times New Roman" w:hAnsi="Times New Roman" w:cs="Times New Roman"/>
          <w:sz w:val="24"/>
          <w:szCs w:val="24"/>
        </w:rPr>
        <w:t>techninės specifikacijos reikalavimuose.</w:t>
      </w:r>
    </w:p>
    <w:p w14:paraId="15179C0E" w14:textId="48B8332B" w:rsidR="00257685" w:rsidRPr="000B0FB6" w:rsidRDefault="00062D22" w:rsidP="007A6EAB">
      <w:pPr>
        <w:spacing w:line="240" w:lineRule="auto"/>
        <w:ind w:firstLine="567"/>
        <w:rPr>
          <w:rFonts w:ascii="Times New Roman" w:hAnsi="Times New Roman" w:cs="Times New Roman"/>
          <w:sz w:val="24"/>
          <w:szCs w:val="24"/>
        </w:rPr>
      </w:pPr>
      <w:r w:rsidRPr="000B0FB6">
        <w:rPr>
          <w:rFonts w:ascii="Times New Roman" w:eastAsia="Arial" w:hAnsi="Times New Roman" w:cs="Times New Roman"/>
          <w:sz w:val="24"/>
          <w:szCs w:val="24"/>
        </w:rPr>
        <w:t xml:space="preserve">   </w:t>
      </w:r>
      <w:r w:rsidR="003D3DF5" w:rsidRPr="000B0FB6">
        <w:rPr>
          <w:rFonts w:ascii="Times New Roman" w:eastAsia="Arial" w:hAnsi="Times New Roman" w:cs="Times New Roman"/>
          <w:sz w:val="24"/>
          <w:szCs w:val="24"/>
        </w:rPr>
        <w:t>1.</w:t>
      </w:r>
      <w:r w:rsidRPr="000B0FB6">
        <w:rPr>
          <w:rFonts w:ascii="Times New Roman" w:eastAsia="Arial" w:hAnsi="Times New Roman" w:cs="Times New Roman"/>
          <w:sz w:val="24"/>
          <w:szCs w:val="24"/>
        </w:rPr>
        <w:t>5</w:t>
      </w:r>
      <w:r w:rsidR="003D3DF5" w:rsidRPr="000B0FB6">
        <w:rPr>
          <w:rFonts w:ascii="Times New Roman" w:eastAsia="Arial" w:hAnsi="Times New Roman" w:cs="Times New Roman"/>
          <w:sz w:val="24"/>
          <w:szCs w:val="24"/>
        </w:rPr>
        <w:t>.</w:t>
      </w:r>
      <w:r w:rsidR="00CA1A1C" w:rsidRPr="000B0FB6">
        <w:rPr>
          <w:rFonts w:ascii="Times New Roman" w:eastAsia="Arial" w:hAnsi="Times New Roman" w:cs="Times New Roman"/>
          <w:sz w:val="24"/>
          <w:szCs w:val="24"/>
        </w:rPr>
        <w:t xml:space="preserve"> </w:t>
      </w:r>
      <w:r w:rsidR="4B7098B6" w:rsidRPr="000B0FB6">
        <w:rPr>
          <w:rFonts w:ascii="Times New Roman" w:eastAsia="Arial" w:hAnsi="Times New Roman" w:cs="Times New Roman"/>
          <w:sz w:val="24"/>
          <w:szCs w:val="24"/>
        </w:rPr>
        <w:t>Bendrosios</w:t>
      </w:r>
      <w:r w:rsidR="00931CA2" w:rsidRPr="000B0FB6">
        <w:rPr>
          <w:rFonts w:ascii="Times New Roman" w:eastAsia="Arial" w:hAnsi="Times New Roman" w:cs="Times New Roman"/>
          <w:sz w:val="24"/>
          <w:szCs w:val="24"/>
        </w:rPr>
        <w:t xml:space="preserve"> pirkimo</w:t>
      </w:r>
      <w:r w:rsidR="4B7098B6" w:rsidRPr="000B0FB6">
        <w:rPr>
          <w:rFonts w:ascii="Times New Roman" w:eastAsia="Arial" w:hAnsi="Times New Roman" w:cs="Times New Roman"/>
          <w:sz w:val="24"/>
          <w:szCs w:val="24"/>
        </w:rPr>
        <w:t xml:space="preserve"> sąlygos yra neatskiriama ši</w:t>
      </w:r>
      <w:r w:rsidR="00931CA2" w:rsidRPr="000B0FB6">
        <w:rPr>
          <w:rFonts w:ascii="Times New Roman" w:eastAsia="Arial" w:hAnsi="Times New Roman" w:cs="Times New Roman"/>
          <w:sz w:val="24"/>
          <w:szCs w:val="24"/>
        </w:rPr>
        <w:t>ų</w:t>
      </w:r>
      <w:r w:rsidR="4B7098B6" w:rsidRPr="000B0FB6">
        <w:rPr>
          <w:rFonts w:ascii="Times New Roman" w:eastAsia="Arial" w:hAnsi="Times New Roman" w:cs="Times New Roman"/>
          <w:sz w:val="24"/>
          <w:szCs w:val="24"/>
        </w:rPr>
        <w:t xml:space="preserve"> pirkimo sąlygų dalis.</w:t>
      </w:r>
    </w:p>
    <w:p w14:paraId="4ED932F3" w14:textId="4D4FEA09" w:rsidR="00FB3C75" w:rsidRPr="000B0FB6" w:rsidRDefault="00244994">
      <w:pPr>
        <w:pStyle w:val="Heading1"/>
        <w:numPr>
          <w:ilvl w:val="0"/>
          <w:numId w:val="7"/>
        </w:numPr>
        <w:spacing w:before="720" w:after="0" w:line="300" w:lineRule="auto"/>
        <w:rPr>
          <w:rFonts w:ascii="Times New Roman" w:hAnsi="Times New Roman" w:cs="Times New Roman"/>
          <w:b/>
          <w:bCs/>
          <w:color w:val="auto"/>
          <w:sz w:val="24"/>
          <w:szCs w:val="24"/>
        </w:rPr>
      </w:pPr>
      <w:bookmarkStart w:id="10" w:name="_Toc137194948"/>
      <w:r w:rsidRPr="000B0FB6">
        <w:rPr>
          <w:rFonts w:ascii="Times New Roman" w:hAnsi="Times New Roman" w:cs="Times New Roman"/>
          <w:b/>
          <w:bCs/>
          <w:color w:val="auto"/>
          <w:sz w:val="24"/>
          <w:szCs w:val="24"/>
        </w:rPr>
        <w:t>Pirkimo objektas</w:t>
      </w:r>
      <w:bookmarkEnd w:id="10"/>
    </w:p>
    <w:p w14:paraId="7D847502" w14:textId="77777777" w:rsidR="00FB3C75" w:rsidRPr="000B0FB6" w:rsidRDefault="00FB3C75" w:rsidP="00E62E95">
      <w:pPr>
        <w:spacing w:line="240" w:lineRule="auto"/>
        <w:ind w:firstLine="0"/>
        <w:rPr>
          <w:rFonts w:ascii="Times New Roman" w:hAnsi="Times New Roman" w:cs="Times New Roman"/>
          <w:sz w:val="24"/>
          <w:szCs w:val="24"/>
        </w:rPr>
      </w:pPr>
    </w:p>
    <w:p w14:paraId="0AEFEE07" w14:textId="07D79D8C" w:rsidR="00FB3C75" w:rsidRPr="000B0FB6" w:rsidRDefault="4A330118">
      <w:pPr>
        <w:pStyle w:val="NoSpacing"/>
        <w:numPr>
          <w:ilvl w:val="1"/>
          <w:numId w:val="7"/>
        </w:numPr>
        <w:tabs>
          <w:tab w:val="left" w:pos="1134"/>
        </w:tabs>
        <w:spacing w:after="120"/>
        <w:ind w:left="0" w:firstLine="709"/>
        <w:contextualSpacing/>
        <w:rPr>
          <w:rFonts w:ascii="Times New Roman" w:hAnsi="Times New Roman" w:cs="Times New Roman"/>
          <w:sz w:val="24"/>
          <w:szCs w:val="24"/>
        </w:rPr>
      </w:pPr>
      <w:r w:rsidRPr="000B0FB6">
        <w:rPr>
          <w:rFonts w:ascii="Times New Roman" w:hAnsi="Times New Roman" w:cs="Times New Roman"/>
          <w:sz w:val="24"/>
          <w:szCs w:val="24"/>
        </w:rPr>
        <w:t xml:space="preserve"> </w:t>
      </w:r>
      <w:r w:rsidR="00651664" w:rsidRPr="000B0FB6">
        <w:rPr>
          <w:rFonts w:ascii="Times New Roman" w:hAnsi="Times New Roman" w:cs="Times New Roman"/>
          <w:sz w:val="24"/>
          <w:szCs w:val="24"/>
        </w:rPr>
        <w:t xml:space="preserve">Perkančioji organizacija </w:t>
      </w:r>
      <w:r w:rsidR="00FB3C75" w:rsidRPr="000B0FB6">
        <w:rPr>
          <w:rFonts w:ascii="Times New Roman" w:eastAsia="Calibri" w:hAnsi="Times New Roman" w:cs="Times New Roman"/>
          <w:sz w:val="24"/>
          <w:szCs w:val="24"/>
        </w:rPr>
        <w:t xml:space="preserve">numato įsigyti </w:t>
      </w:r>
      <w:r w:rsidR="004C2B88" w:rsidRPr="000B0FB6">
        <w:rPr>
          <w:rFonts w:ascii="Times New Roman" w:hAnsi="Times New Roman" w:cs="Times New Roman"/>
          <w:b/>
          <w:bCs/>
          <w:i/>
          <w:iCs/>
          <w:color w:val="000000" w:themeColor="text1"/>
          <w:sz w:val="24"/>
          <w:szCs w:val="24"/>
        </w:rPr>
        <w:t>Antivirusin</w:t>
      </w:r>
      <w:r w:rsidR="00D218B8">
        <w:rPr>
          <w:rFonts w:ascii="Times New Roman" w:hAnsi="Times New Roman" w:cs="Times New Roman"/>
          <w:b/>
          <w:bCs/>
          <w:i/>
          <w:iCs/>
          <w:color w:val="000000" w:themeColor="text1"/>
          <w:sz w:val="24"/>
          <w:szCs w:val="24"/>
        </w:rPr>
        <w:t>ės</w:t>
      </w:r>
      <w:r w:rsidR="000B0FB6" w:rsidRPr="000B0FB6">
        <w:rPr>
          <w:rFonts w:ascii="Times New Roman" w:hAnsi="Times New Roman" w:cs="Times New Roman"/>
          <w:b/>
          <w:bCs/>
          <w:i/>
          <w:iCs/>
          <w:color w:val="000000" w:themeColor="text1"/>
          <w:sz w:val="24"/>
          <w:szCs w:val="24"/>
        </w:rPr>
        <w:t xml:space="preserve"> </w:t>
      </w:r>
      <w:r w:rsidR="004C2B88" w:rsidRPr="000B0FB6">
        <w:rPr>
          <w:rFonts w:ascii="Times New Roman" w:hAnsi="Times New Roman" w:cs="Times New Roman"/>
          <w:b/>
          <w:bCs/>
          <w:i/>
          <w:iCs/>
          <w:color w:val="000000" w:themeColor="text1"/>
          <w:sz w:val="24"/>
          <w:szCs w:val="24"/>
        </w:rPr>
        <w:t>programin</w:t>
      </w:r>
      <w:r w:rsidR="00D218B8">
        <w:rPr>
          <w:rFonts w:ascii="Times New Roman" w:hAnsi="Times New Roman" w:cs="Times New Roman"/>
          <w:b/>
          <w:bCs/>
          <w:i/>
          <w:iCs/>
          <w:color w:val="000000" w:themeColor="text1"/>
          <w:sz w:val="24"/>
          <w:szCs w:val="24"/>
        </w:rPr>
        <w:t>ės</w:t>
      </w:r>
      <w:r w:rsidR="004C2B88" w:rsidRPr="000B0FB6">
        <w:rPr>
          <w:rFonts w:ascii="Times New Roman" w:hAnsi="Times New Roman" w:cs="Times New Roman"/>
          <w:b/>
          <w:bCs/>
          <w:i/>
          <w:iCs/>
          <w:color w:val="000000" w:themeColor="text1"/>
          <w:sz w:val="24"/>
          <w:szCs w:val="24"/>
        </w:rPr>
        <w:t xml:space="preserve"> įrang</w:t>
      </w:r>
      <w:r w:rsidR="00D218B8">
        <w:rPr>
          <w:rFonts w:ascii="Times New Roman" w:hAnsi="Times New Roman" w:cs="Times New Roman"/>
          <w:b/>
          <w:bCs/>
          <w:i/>
          <w:iCs/>
          <w:color w:val="000000" w:themeColor="text1"/>
          <w:sz w:val="24"/>
          <w:szCs w:val="24"/>
        </w:rPr>
        <w:t>os</w:t>
      </w:r>
      <w:r w:rsidR="000B0FB6" w:rsidRPr="000B0FB6">
        <w:rPr>
          <w:rFonts w:ascii="Times New Roman" w:hAnsi="Times New Roman" w:cs="Times New Roman"/>
          <w:b/>
          <w:bCs/>
          <w:i/>
          <w:iCs/>
          <w:color w:val="000000" w:themeColor="text1"/>
          <w:sz w:val="24"/>
          <w:szCs w:val="24"/>
        </w:rPr>
        <w:t xml:space="preserve"> </w:t>
      </w:r>
      <w:proofErr w:type="spellStart"/>
      <w:r w:rsidR="000B0FB6" w:rsidRPr="000B0FB6">
        <w:rPr>
          <w:rFonts w:ascii="Times New Roman" w:hAnsi="Times New Roman" w:cs="Times New Roman"/>
          <w:b/>
          <w:bCs/>
          <w:i/>
          <w:iCs/>
          <w:sz w:val="24"/>
          <w:szCs w:val="24"/>
          <w:lang w:eastAsia="ar-SA"/>
        </w:rPr>
        <w:t>Eset</w:t>
      </w:r>
      <w:proofErr w:type="spellEnd"/>
      <w:r w:rsidR="000B0FB6" w:rsidRPr="000B0FB6">
        <w:rPr>
          <w:rFonts w:ascii="Times New Roman" w:hAnsi="Times New Roman" w:cs="Times New Roman"/>
          <w:b/>
          <w:bCs/>
          <w:i/>
          <w:iCs/>
          <w:sz w:val="24"/>
          <w:szCs w:val="24"/>
          <w:lang w:eastAsia="ar-SA"/>
        </w:rPr>
        <w:t xml:space="preserve"> </w:t>
      </w:r>
      <w:proofErr w:type="spellStart"/>
      <w:r w:rsidR="000B0FB6" w:rsidRPr="000B0FB6">
        <w:rPr>
          <w:rFonts w:ascii="Times New Roman" w:hAnsi="Times New Roman" w:cs="Times New Roman"/>
          <w:b/>
          <w:bCs/>
          <w:i/>
          <w:iCs/>
          <w:sz w:val="24"/>
          <w:szCs w:val="24"/>
          <w:lang w:eastAsia="ar-SA"/>
        </w:rPr>
        <w:t>Protect</w:t>
      </w:r>
      <w:proofErr w:type="spellEnd"/>
      <w:r w:rsidR="000B0FB6" w:rsidRPr="000B0FB6">
        <w:rPr>
          <w:rFonts w:ascii="Times New Roman" w:hAnsi="Times New Roman" w:cs="Times New Roman"/>
          <w:b/>
          <w:bCs/>
          <w:i/>
          <w:iCs/>
          <w:sz w:val="24"/>
          <w:szCs w:val="24"/>
          <w:lang w:eastAsia="ar-SA"/>
        </w:rPr>
        <w:t xml:space="preserve"> </w:t>
      </w:r>
      <w:proofErr w:type="spellStart"/>
      <w:r w:rsidR="000B0FB6" w:rsidRPr="000B0FB6">
        <w:rPr>
          <w:rFonts w:ascii="Times New Roman" w:hAnsi="Times New Roman" w:cs="Times New Roman"/>
          <w:b/>
          <w:bCs/>
          <w:i/>
          <w:iCs/>
          <w:sz w:val="24"/>
          <w:szCs w:val="24"/>
          <w:lang w:eastAsia="ar-SA"/>
        </w:rPr>
        <w:t>Complete</w:t>
      </w:r>
      <w:proofErr w:type="spellEnd"/>
      <w:r w:rsidR="000B0FB6" w:rsidRPr="000B0FB6">
        <w:rPr>
          <w:rFonts w:ascii="Times New Roman" w:hAnsi="Times New Roman" w:cs="Times New Roman"/>
          <w:b/>
          <w:bCs/>
          <w:i/>
          <w:iCs/>
          <w:sz w:val="24"/>
          <w:szCs w:val="24"/>
          <w:lang w:eastAsia="ar-SA"/>
        </w:rPr>
        <w:t xml:space="preserve"> </w:t>
      </w:r>
      <w:proofErr w:type="spellStart"/>
      <w:r w:rsidR="000B0FB6" w:rsidRPr="000B0FB6">
        <w:rPr>
          <w:rFonts w:ascii="Times New Roman" w:hAnsi="Times New Roman" w:cs="Times New Roman"/>
          <w:b/>
          <w:bCs/>
          <w:i/>
          <w:iCs/>
          <w:sz w:val="24"/>
          <w:szCs w:val="24"/>
          <w:lang w:eastAsia="ar-SA"/>
        </w:rPr>
        <w:t>Cloud</w:t>
      </w:r>
      <w:proofErr w:type="spellEnd"/>
      <w:r w:rsidR="000B0FB6" w:rsidRPr="000B0FB6">
        <w:rPr>
          <w:rFonts w:ascii="Times New Roman" w:hAnsi="Times New Roman" w:cs="Times New Roman"/>
          <w:b/>
          <w:bCs/>
          <w:i/>
          <w:iCs/>
          <w:sz w:val="24"/>
          <w:szCs w:val="24"/>
        </w:rPr>
        <w:t xml:space="preserve"> arba lygiavertės įrangos licenci</w:t>
      </w:r>
      <w:r w:rsidR="00D218B8">
        <w:rPr>
          <w:rFonts w:ascii="Times New Roman" w:hAnsi="Times New Roman" w:cs="Times New Roman"/>
          <w:b/>
          <w:bCs/>
          <w:i/>
          <w:iCs/>
          <w:sz w:val="24"/>
          <w:szCs w:val="24"/>
        </w:rPr>
        <w:t>jų nuomą</w:t>
      </w:r>
      <w:r w:rsidR="000B0FB6" w:rsidRPr="000B0FB6">
        <w:rPr>
          <w:rFonts w:ascii="Times New Roman" w:hAnsi="Times New Roman" w:cs="Times New Roman"/>
          <w:b/>
          <w:bCs/>
          <w:i/>
          <w:iCs/>
          <w:sz w:val="24"/>
          <w:szCs w:val="24"/>
        </w:rPr>
        <w:t xml:space="preserve"> su jų palaikymu 12 </w:t>
      </w:r>
      <w:r w:rsidR="00D218B8">
        <w:rPr>
          <w:rFonts w:ascii="Times New Roman" w:hAnsi="Times New Roman" w:cs="Times New Roman"/>
          <w:b/>
          <w:bCs/>
          <w:i/>
          <w:iCs/>
          <w:sz w:val="24"/>
          <w:szCs w:val="24"/>
        </w:rPr>
        <w:t xml:space="preserve">(dvylika) </w:t>
      </w:r>
      <w:r w:rsidR="000B0FB6" w:rsidRPr="000B0FB6">
        <w:rPr>
          <w:rFonts w:ascii="Times New Roman" w:hAnsi="Times New Roman" w:cs="Times New Roman"/>
          <w:b/>
          <w:bCs/>
          <w:i/>
          <w:iCs/>
          <w:sz w:val="24"/>
          <w:szCs w:val="24"/>
        </w:rPr>
        <w:t>mėnesių</w:t>
      </w:r>
      <w:r w:rsidR="00FB3C75" w:rsidRPr="000B0FB6">
        <w:rPr>
          <w:rFonts w:ascii="Times New Roman" w:eastAsia="Calibri" w:hAnsi="Times New Roman" w:cs="Times New Roman"/>
          <w:sz w:val="24"/>
          <w:szCs w:val="24"/>
        </w:rPr>
        <w:t>.</w:t>
      </w:r>
      <w:r w:rsidR="00FB3C75" w:rsidRPr="000B0FB6">
        <w:rPr>
          <w:rFonts w:ascii="Times New Roman" w:hAnsi="Times New Roman" w:cs="Times New Roman"/>
          <w:sz w:val="24"/>
          <w:szCs w:val="24"/>
        </w:rPr>
        <w:t xml:space="preserve"> Reikalavimai </w:t>
      </w:r>
      <w:r w:rsidR="00966703" w:rsidRPr="000B0FB6">
        <w:rPr>
          <w:rFonts w:ascii="Times New Roman" w:hAnsi="Times New Roman" w:cs="Times New Roman"/>
          <w:sz w:val="24"/>
          <w:szCs w:val="24"/>
        </w:rPr>
        <w:t>p</w:t>
      </w:r>
      <w:r w:rsidR="00FB3C75" w:rsidRPr="000B0FB6">
        <w:rPr>
          <w:rFonts w:ascii="Times New Roman" w:hAnsi="Times New Roman" w:cs="Times New Roman"/>
          <w:sz w:val="24"/>
          <w:szCs w:val="24"/>
        </w:rPr>
        <w:t>irkimo objektui nustatyti</w:t>
      </w:r>
      <w:r w:rsidR="00AE2AEF" w:rsidRPr="000B0FB6">
        <w:rPr>
          <w:rFonts w:ascii="Times New Roman" w:hAnsi="Times New Roman" w:cs="Times New Roman"/>
          <w:sz w:val="24"/>
          <w:szCs w:val="24"/>
        </w:rPr>
        <w:t xml:space="preserve"> </w:t>
      </w:r>
      <w:r w:rsidR="00966703" w:rsidRPr="000B0FB6">
        <w:rPr>
          <w:rFonts w:ascii="Times New Roman" w:hAnsi="Times New Roman" w:cs="Times New Roman"/>
          <w:sz w:val="24"/>
          <w:szCs w:val="24"/>
        </w:rPr>
        <w:t>s</w:t>
      </w:r>
      <w:r w:rsidR="00044836" w:rsidRPr="000B0FB6">
        <w:rPr>
          <w:rFonts w:ascii="Times New Roman" w:hAnsi="Times New Roman" w:cs="Times New Roman"/>
          <w:sz w:val="24"/>
          <w:szCs w:val="24"/>
        </w:rPr>
        <w:t>pecialiųjų p</w:t>
      </w:r>
      <w:r w:rsidR="00AE2AEF" w:rsidRPr="000B0FB6">
        <w:rPr>
          <w:rFonts w:ascii="Times New Roman" w:hAnsi="Times New Roman" w:cs="Times New Roman"/>
          <w:sz w:val="24"/>
          <w:szCs w:val="24"/>
        </w:rPr>
        <w:t xml:space="preserve">irkimo sąlygų </w:t>
      </w:r>
      <w:r w:rsidR="00062D22" w:rsidRPr="000B0FB6">
        <w:rPr>
          <w:rFonts w:ascii="Times New Roman" w:hAnsi="Times New Roman" w:cs="Times New Roman"/>
          <w:sz w:val="24"/>
          <w:szCs w:val="24"/>
        </w:rPr>
        <w:t>1</w:t>
      </w:r>
      <w:r w:rsidR="00AE2AEF" w:rsidRPr="000B0FB6">
        <w:rPr>
          <w:rFonts w:ascii="Times New Roman" w:hAnsi="Times New Roman" w:cs="Times New Roman"/>
          <w:sz w:val="24"/>
          <w:szCs w:val="24"/>
        </w:rPr>
        <w:t xml:space="preserve"> priede.</w:t>
      </w:r>
    </w:p>
    <w:p w14:paraId="49117D58" w14:textId="57940A4B" w:rsidR="005D280D" w:rsidRPr="000B0FB6" w:rsidRDefault="002C41AA" w:rsidP="00F77A5D">
      <w:pPr>
        <w:pStyle w:val="NoSpacing"/>
        <w:contextualSpacing/>
        <w:rPr>
          <w:rFonts w:ascii="Times New Roman" w:hAnsi="Times New Roman" w:cs="Times New Roman"/>
          <w:sz w:val="24"/>
          <w:szCs w:val="24"/>
        </w:rPr>
      </w:pPr>
      <w:r w:rsidRPr="000B0FB6">
        <w:rPr>
          <w:rFonts w:ascii="Times New Roman" w:hAnsi="Times New Roman" w:cs="Times New Roman"/>
          <w:sz w:val="24"/>
          <w:szCs w:val="24"/>
        </w:rPr>
        <w:t>2.2.</w:t>
      </w:r>
      <w:r w:rsidR="00ED1C85" w:rsidRPr="000B0FB6">
        <w:rPr>
          <w:rFonts w:ascii="Times New Roman" w:hAnsi="Times New Roman" w:cs="Times New Roman"/>
          <w:sz w:val="24"/>
          <w:szCs w:val="24"/>
        </w:rPr>
        <w:t xml:space="preserve"> </w:t>
      </w:r>
      <w:r w:rsidR="00FB3C75" w:rsidRPr="000B0FB6">
        <w:rPr>
          <w:rFonts w:ascii="Times New Roman" w:hAnsi="Times New Roman" w:cs="Times New Roman"/>
          <w:sz w:val="24"/>
          <w:szCs w:val="24"/>
        </w:rPr>
        <w:t>Pirkimo objektas į dalis neskaidomas.</w:t>
      </w:r>
      <w:r w:rsidR="00702B7B" w:rsidRPr="000B0FB6">
        <w:rPr>
          <w:rFonts w:ascii="Times New Roman" w:hAnsi="Times New Roman" w:cs="Times New Roman"/>
          <w:sz w:val="24"/>
          <w:szCs w:val="24"/>
        </w:rPr>
        <w:t xml:space="preserve"> Pirkimo apimtys, reikalavimai ir techninė specifikacija apibrėžti </w:t>
      </w:r>
      <w:r w:rsidR="00C314B2" w:rsidRPr="000B0FB6">
        <w:rPr>
          <w:rFonts w:ascii="Times New Roman" w:hAnsi="Times New Roman" w:cs="Times New Roman"/>
          <w:sz w:val="24"/>
          <w:szCs w:val="24"/>
        </w:rPr>
        <w:t>s</w:t>
      </w:r>
      <w:r w:rsidR="000B6976" w:rsidRPr="000B0FB6">
        <w:rPr>
          <w:rFonts w:ascii="Times New Roman" w:hAnsi="Times New Roman" w:cs="Times New Roman"/>
          <w:sz w:val="24"/>
          <w:szCs w:val="24"/>
        </w:rPr>
        <w:t>pecialiųjų p</w:t>
      </w:r>
      <w:r w:rsidR="00702B7B" w:rsidRPr="000B0FB6">
        <w:rPr>
          <w:rFonts w:ascii="Times New Roman" w:hAnsi="Times New Roman" w:cs="Times New Roman"/>
          <w:sz w:val="24"/>
          <w:szCs w:val="24"/>
        </w:rPr>
        <w:t xml:space="preserve">irkimo sąlygų </w:t>
      </w:r>
      <w:r w:rsidR="00062D22" w:rsidRPr="000B0FB6">
        <w:rPr>
          <w:rFonts w:ascii="Times New Roman" w:hAnsi="Times New Roman" w:cs="Times New Roman"/>
          <w:sz w:val="24"/>
          <w:szCs w:val="24"/>
        </w:rPr>
        <w:t>1</w:t>
      </w:r>
      <w:r w:rsidR="00702B7B" w:rsidRPr="000B0FB6">
        <w:rPr>
          <w:rFonts w:ascii="Times New Roman" w:hAnsi="Times New Roman" w:cs="Times New Roman"/>
          <w:sz w:val="24"/>
          <w:szCs w:val="24"/>
        </w:rPr>
        <w:t xml:space="preserve"> priede.</w:t>
      </w:r>
    </w:p>
    <w:p w14:paraId="2B9FCCA2" w14:textId="34073C68" w:rsidR="003943EC" w:rsidRPr="000B0FB6" w:rsidRDefault="003943EC" w:rsidP="00F77A5D">
      <w:pPr>
        <w:pStyle w:val="ListParagraph"/>
        <w:spacing w:line="240" w:lineRule="auto"/>
        <w:ind w:left="0" w:firstLine="709"/>
        <w:rPr>
          <w:rFonts w:ascii="Times New Roman" w:hAnsi="Times New Roman" w:cs="Times New Roman"/>
          <w:sz w:val="24"/>
          <w:szCs w:val="24"/>
        </w:rPr>
      </w:pPr>
      <w:r w:rsidRPr="000B0FB6">
        <w:rPr>
          <w:rFonts w:ascii="Times New Roman" w:hAnsi="Times New Roman" w:cs="Times New Roman"/>
          <w:sz w:val="24"/>
          <w:szCs w:val="24"/>
        </w:rPr>
        <w:t>2.</w:t>
      </w:r>
      <w:r w:rsidR="001F568A" w:rsidRPr="000B0FB6">
        <w:rPr>
          <w:rFonts w:ascii="Times New Roman" w:hAnsi="Times New Roman" w:cs="Times New Roman"/>
          <w:sz w:val="24"/>
          <w:szCs w:val="24"/>
        </w:rPr>
        <w:t>3</w:t>
      </w:r>
      <w:r w:rsidRPr="000B0FB6">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0B0FB6" w:rsidRDefault="003943EC" w:rsidP="00F77A5D">
      <w:pPr>
        <w:pStyle w:val="ListParagraph"/>
        <w:spacing w:line="240" w:lineRule="auto"/>
        <w:ind w:left="0" w:firstLine="709"/>
        <w:rPr>
          <w:rFonts w:ascii="Times New Roman" w:hAnsi="Times New Roman" w:cs="Times New Roman"/>
          <w:sz w:val="24"/>
          <w:szCs w:val="24"/>
        </w:rPr>
      </w:pPr>
      <w:r w:rsidRPr="000B0FB6">
        <w:rPr>
          <w:rFonts w:ascii="Times New Roman" w:hAnsi="Times New Roman" w:cs="Times New Roman"/>
          <w:sz w:val="24"/>
          <w:szCs w:val="24"/>
        </w:rPr>
        <w:t>2.</w:t>
      </w:r>
      <w:r w:rsidR="001F568A" w:rsidRPr="000B0FB6">
        <w:rPr>
          <w:rFonts w:ascii="Times New Roman" w:hAnsi="Times New Roman" w:cs="Times New Roman"/>
          <w:sz w:val="24"/>
          <w:szCs w:val="24"/>
        </w:rPr>
        <w:t>4</w:t>
      </w:r>
      <w:r w:rsidRPr="000B0FB6">
        <w:rPr>
          <w:rFonts w:ascii="Times New Roman" w:hAnsi="Times New Roman" w:cs="Times New Roman"/>
          <w:sz w:val="24"/>
          <w:szCs w:val="24"/>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CEA2D40" w14:textId="7FD38B57" w:rsidR="00FB3C75" w:rsidRPr="000B0FB6" w:rsidRDefault="00BF3638">
      <w:pPr>
        <w:pStyle w:val="Heading1"/>
        <w:numPr>
          <w:ilvl w:val="0"/>
          <w:numId w:val="7"/>
        </w:numPr>
        <w:spacing w:before="720" w:after="0"/>
        <w:ind w:left="357" w:hanging="357"/>
        <w:rPr>
          <w:rFonts w:ascii="Times New Roman" w:hAnsi="Times New Roman" w:cs="Times New Roman"/>
          <w:b/>
          <w:bCs/>
          <w:color w:val="auto"/>
          <w:sz w:val="24"/>
          <w:szCs w:val="24"/>
        </w:rPr>
      </w:pPr>
      <w:bookmarkStart w:id="11" w:name="_Toc137194949"/>
      <w:r w:rsidRPr="000B0FB6">
        <w:rPr>
          <w:rFonts w:ascii="Times New Roman" w:hAnsi="Times New Roman" w:cs="Times New Roman"/>
          <w:b/>
          <w:bCs/>
          <w:color w:val="auto"/>
          <w:sz w:val="24"/>
          <w:szCs w:val="24"/>
        </w:rPr>
        <w:t>Tiekėjų pašalinimo pagrindai</w:t>
      </w:r>
      <w:r w:rsidR="00E201D8" w:rsidRPr="000B0FB6">
        <w:rPr>
          <w:rFonts w:ascii="Times New Roman" w:hAnsi="Times New Roman" w:cs="Times New Roman"/>
          <w:b/>
          <w:bCs/>
          <w:color w:val="auto"/>
          <w:sz w:val="24"/>
          <w:szCs w:val="24"/>
        </w:rPr>
        <w:t>, kvalifikacijos reikalavimai ir reikalaujami kokybės vadybos sistemos ir (ar</w:t>
      </w:r>
      <w:r w:rsidR="00817AB9" w:rsidRPr="000B0FB6">
        <w:rPr>
          <w:rFonts w:ascii="Times New Roman" w:hAnsi="Times New Roman" w:cs="Times New Roman"/>
          <w:b/>
          <w:bCs/>
          <w:color w:val="auto"/>
          <w:sz w:val="24"/>
          <w:szCs w:val="24"/>
        </w:rPr>
        <w:t>ba</w:t>
      </w:r>
      <w:r w:rsidR="00E201D8" w:rsidRPr="000B0FB6">
        <w:rPr>
          <w:rFonts w:ascii="Times New Roman" w:hAnsi="Times New Roman" w:cs="Times New Roman"/>
          <w:b/>
          <w:bCs/>
          <w:color w:val="auto"/>
          <w:sz w:val="24"/>
          <w:szCs w:val="24"/>
        </w:rPr>
        <w:t xml:space="preserve">) </w:t>
      </w:r>
      <w:r w:rsidR="00817AB9" w:rsidRPr="000B0FB6">
        <w:rPr>
          <w:rFonts w:ascii="Times New Roman" w:hAnsi="Times New Roman" w:cs="Times New Roman"/>
          <w:b/>
          <w:bCs/>
          <w:color w:val="auto"/>
          <w:sz w:val="24"/>
          <w:szCs w:val="24"/>
        </w:rPr>
        <w:t>aplinkos apsaugos vadybos sistemos standartai</w:t>
      </w:r>
      <w:bookmarkEnd w:id="11"/>
      <w:r w:rsidR="00817AB9" w:rsidRPr="000B0FB6">
        <w:rPr>
          <w:rFonts w:ascii="Times New Roman" w:hAnsi="Times New Roman" w:cs="Times New Roman"/>
          <w:b/>
          <w:bCs/>
          <w:color w:val="auto"/>
          <w:sz w:val="24"/>
          <w:szCs w:val="24"/>
        </w:rPr>
        <w:t xml:space="preserve"> </w:t>
      </w:r>
    </w:p>
    <w:p w14:paraId="0ED6AD78" w14:textId="723DA34A" w:rsidR="00FB3C75" w:rsidRPr="000B0FB6" w:rsidRDefault="00FB3C75" w:rsidP="00E62E95">
      <w:pPr>
        <w:spacing w:line="240" w:lineRule="auto"/>
        <w:ind w:firstLine="0"/>
        <w:rPr>
          <w:rFonts w:ascii="Times New Roman" w:hAnsi="Times New Roman" w:cs="Times New Roman"/>
          <w:sz w:val="24"/>
          <w:szCs w:val="24"/>
        </w:rPr>
      </w:pPr>
    </w:p>
    <w:p w14:paraId="3C118EA3" w14:textId="331D4C02" w:rsidR="00062D22" w:rsidRPr="000B0FB6" w:rsidRDefault="00062D22" w:rsidP="00B86FDE">
      <w:pPr>
        <w:pStyle w:val="ListParagraph"/>
        <w:numPr>
          <w:ilvl w:val="1"/>
          <w:numId w:val="7"/>
        </w:numPr>
        <w:spacing w:line="240" w:lineRule="auto"/>
        <w:ind w:left="0" w:firstLine="709"/>
        <w:rPr>
          <w:rFonts w:ascii="Times New Roman" w:eastAsia="Times New Roman" w:hAnsi="Times New Roman" w:cs="Times New Roman"/>
          <w:sz w:val="24"/>
          <w:szCs w:val="24"/>
        </w:rPr>
      </w:pPr>
      <w:r w:rsidRPr="000B0FB6">
        <w:rPr>
          <w:rFonts w:ascii="Times New Roman" w:hAnsi="Times New Roman" w:cs="Times New Roman"/>
          <w:sz w:val="24"/>
          <w:szCs w:val="24"/>
        </w:rPr>
        <w:t>Perkančioji organizacija nustato tiekėjo pašalinimo pagrind</w:t>
      </w:r>
      <w:r w:rsidR="00B86FDE" w:rsidRPr="000B0FB6">
        <w:rPr>
          <w:rFonts w:ascii="Times New Roman" w:hAnsi="Times New Roman" w:cs="Times New Roman"/>
          <w:sz w:val="24"/>
          <w:szCs w:val="24"/>
        </w:rPr>
        <w:t xml:space="preserve">ą: Tiekėjui galioja </w:t>
      </w:r>
      <w:r w:rsidR="00B86FDE" w:rsidRPr="000B0FB6">
        <w:rPr>
          <w:rFonts w:ascii="Times New Roman" w:eastAsia="Times New Roman" w:hAnsi="Times New Roman" w:cs="Times New Roman"/>
          <w:sz w:val="24"/>
          <w:szCs w:val="24"/>
        </w:rPr>
        <w:t>Viešųjų pirkimų įstatymo 46 straipsnio 2</w:t>
      </w:r>
      <w:r w:rsidR="00B86FDE" w:rsidRPr="000B0FB6">
        <w:rPr>
          <w:rFonts w:ascii="Times New Roman" w:eastAsia="Times New Roman" w:hAnsi="Times New Roman" w:cs="Times New Roman"/>
          <w:sz w:val="24"/>
          <w:szCs w:val="24"/>
          <w:vertAlign w:val="superscript"/>
        </w:rPr>
        <w:t>1</w:t>
      </w:r>
      <w:r w:rsidR="00B86FDE" w:rsidRPr="000B0FB6">
        <w:rPr>
          <w:rFonts w:ascii="Times New Roman" w:eastAsia="Times New Roman" w:hAnsi="Times New Roman" w:cs="Times New Roman"/>
          <w:sz w:val="24"/>
          <w:szCs w:val="24"/>
        </w:rPr>
        <w:t xml:space="preserve"> dalyje nurodytas pašalinimo pagrindas</w:t>
      </w:r>
      <w:r w:rsidR="00B86FDE" w:rsidRPr="000B0FB6">
        <w:rPr>
          <w:rFonts w:ascii="Times New Roman" w:eastAsia="Times New Roman" w:hAnsi="Times New Roman" w:cs="Times New Roman"/>
          <w:b/>
          <w:bCs/>
          <w:sz w:val="24"/>
          <w:szCs w:val="24"/>
        </w:rPr>
        <w:t>: tiekėjas yra neatlikęs jam paskirtos baudžiamojo poveikio priemonės – uždraudimo juridiniam asmeniui dalyvauti viešuosiuose pirkimuose.</w:t>
      </w:r>
    </w:p>
    <w:p w14:paraId="317A11F7" w14:textId="3FE0697F" w:rsidR="00464D07" w:rsidRPr="000B0FB6" w:rsidRDefault="00464D07">
      <w:pPr>
        <w:pStyle w:val="ListParagraph"/>
        <w:numPr>
          <w:ilvl w:val="1"/>
          <w:numId w:val="7"/>
        </w:numPr>
        <w:spacing w:line="240" w:lineRule="auto"/>
        <w:ind w:left="0" w:firstLine="709"/>
        <w:rPr>
          <w:rFonts w:ascii="Times New Roman" w:hAnsi="Times New Roman" w:cs="Times New Roman"/>
          <w:sz w:val="24"/>
          <w:szCs w:val="24"/>
        </w:rPr>
      </w:pPr>
      <w:r w:rsidRPr="000B0FB6">
        <w:rPr>
          <w:rFonts w:ascii="Times New Roman" w:hAnsi="Times New Roman" w:cs="Times New Roman"/>
          <w:sz w:val="24"/>
          <w:szCs w:val="24"/>
        </w:rPr>
        <w:t xml:space="preserve">Tiekėjams </w:t>
      </w:r>
      <w:r w:rsidR="007C6202" w:rsidRPr="000B0FB6">
        <w:rPr>
          <w:rFonts w:ascii="Times New Roman" w:hAnsi="Times New Roman" w:cs="Times New Roman"/>
          <w:sz w:val="24"/>
          <w:szCs w:val="24"/>
        </w:rPr>
        <w:t>ne</w:t>
      </w:r>
      <w:r w:rsidRPr="000B0FB6">
        <w:rPr>
          <w:rFonts w:ascii="Times New Roman" w:hAnsi="Times New Roman" w:cs="Times New Roman"/>
          <w:sz w:val="24"/>
          <w:szCs w:val="24"/>
        </w:rPr>
        <w:t>nustatomi kvalifikacijos reikalavimai.</w:t>
      </w:r>
    </w:p>
    <w:p w14:paraId="52D80500" w14:textId="426252E5" w:rsidR="00894FEF" w:rsidRPr="000B0FB6" w:rsidRDefault="0008617B" w:rsidP="00F77A5D">
      <w:pPr>
        <w:spacing w:line="240" w:lineRule="auto"/>
        <w:ind w:firstLine="709"/>
        <w:rPr>
          <w:rFonts w:ascii="Times New Roman" w:eastAsia="Arial" w:hAnsi="Times New Roman" w:cs="Times New Roman"/>
          <w:sz w:val="24"/>
          <w:szCs w:val="24"/>
        </w:rPr>
      </w:pPr>
      <w:r w:rsidRPr="000B0FB6">
        <w:rPr>
          <w:rFonts w:ascii="Times New Roman" w:hAnsi="Times New Roman" w:cs="Times New Roman"/>
          <w:sz w:val="24"/>
          <w:szCs w:val="24"/>
        </w:rPr>
        <w:t>3.</w:t>
      </w:r>
      <w:r w:rsidR="001B5CAB" w:rsidRPr="000B0FB6">
        <w:rPr>
          <w:rFonts w:ascii="Times New Roman" w:hAnsi="Times New Roman" w:cs="Times New Roman"/>
          <w:sz w:val="24"/>
          <w:szCs w:val="24"/>
        </w:rPr>
        <w:t xml:space="preserve">3. </w:t>
      </w:r>
      <w:r w:rsidRPr="000B0FB6">
        <w:rPr>
          <w:rFonts w:ascii="Times New Roman" w:eastAsia="Arial" w:hAnsi="Times New Roman" w:cs="Times New Roman"/>
          <w:sz w:val="24"/>
          <w:szCs w:val="24"/>
        </w:rPr>
        <w:t xml:space="preserve">Tiekėjas teikdamas pasiūlymą </w:t>
      </w:r>
      <w:r w:rsidR="002C50AE" w:rsidRPr="000B0FB6">
        <w:rPr>
          <w:rFonts w:ascii="Times New Roman" w:eastAsia="Arial" w:hAnsi="Times New Roman" w:cs="Times New Roman"/>
          <w:sz w:val="24"/>
          <w:szCs w:val="24"/>
        </w:rPr>
        <w:t xml:space="preserve">neturi </w:t>
      </w:r>
      <w:r w:rsidRPr="000B0FB6">
        <w:rPr>
          <w:rFonts w:ascii="Times New Roman" w:eastAsia="Arial" w:hAnsi="Times New Roman" w:cs="Times New Roman"/>
          <w:sz w:val="24"/>
          <w:szCs w:val="24"/>
        </w:rPr>
        <w:t xml:space="preserve">pateikti </w:t>
      </w:r>
      <w:r w:rsidR="002C50AE" w:rsidRPr="000B0FB6">
        <w:rPr>
          <w:rFonts w:ascii="Times New Roman" w:eastAsia="Arial" w:hAnsi="Times New Roman" w:cs="Times New Roman"/>
          <w:sz w:val="24"/>
          <w:szCs w:val="24"/>
        </w:rPr>
        <w:t>nei EBVPD</w:t>
      </w:r>
      <w:r w:rsidR="00531D05" w:rsidRPr="000B0FB6">
        <w:rPr>
          <w:rFonts w:ascii="Times New Roman" w:eastAsia="Arial" w:hAnsi="Times New Roman" w:cs="Times New Roman"/>
          <w:sz w:val="24"/>
          <w:szCs w:val="24"/>
        </w:rPr>
        <w:t>,</w:t>
      </w:r>
      <w:r w:rsidR="002C50AE" w:rsidRPr="000B0FB6">
        <w:rPr>
          <w:rFonts w:ascii="Times New Roman" w:eastAsia="Arial" w:hAnsi="Times New Roman" w:cs="Times New Roman"/>
          <w:sz w:val="24"/>
          <w:szCs w:val="24"/>
        </w:rPr>
        <w:t xml:space="preserve"> nei </w:t>
      </w:r>
      <w:r w:rsidRPr="000B0FB6">
        <w:rPr>
          <w:rFonts w:ascii="Times New Roman" w:eastAsia="Arial" w:hAnsi="Times New Roman" w:cs="Times New Roman"/>
          <w:sz w:val="24"/>
          <w:szCs w:val="24"/>
        </w:rPr>
        <w:t>laisvos formos deklaracij</w:t>
      </w:r>
      <w:r w:rsidR="002C50AE" w:rsidRPr="000B0FB6">
        <w:rPr>
          <w:rFonts w:ascii="Times New Roman" w:eastAsia="Arial" w:hAnsi="Times New Roman" w:cs="Times New Roman"/>
          <w:sz w:val="24"/>
          <w:szCs w:val="24"/>
        </w:rPr>
        <w:t>os</w:t>
      </w:r>
      <w:r w:rsidRPr="000B0FB6">
        <w:rPr>
          <w:rFonts w:ascii="Times New Roman" w:eastAsia="Arial" w:hAnsi="Times New Roman" w:cs="Times New Roman"/>
          <w:sz w:val="24"/>
          <w:szCs w:val="24"/>
        </w:rPr>
        <w:t xml:space="preserve"> dėl atitikties reikalavimams. </w:t>
      </w:r>
    </w:p>
    <w:p w14:paraId="69360CD7" w14:textId="6915587E" w:rsidR="00894FEF" w:rsidRPr="000B0FB6" w:rsidRDefault="00817AB9">
      <w:pPr>
        <w:pStyle w:val="Heading1"/>
        <w:numPr>
          <w:ilvl w:val="0"/>
          <w:numId w:val="7"/>
        </w:numPr>
        <w:spacing w:before="720" w:after="0" w:line="300" w:lineRule="auto"/>
        <w:ind w:left="357" w:hanging="357"/>
        <w:rPr>
          <w:rFonts w:ascii="Times New Roman" w:hAnsi="Times New Roman" w:cs="Times New Roman"/>
          <w:b/>
          <w:bCs/>
          <w:color w:val="auto"/>
          <w:sz w:val="24"/>
          <w:szCs w:val="24"/>
        </w:rPr>
      </w:pPr>
      <w:bookmarkStart w:id="12" w:name="_Toc137194950"/>
      <w:r w:rsidRPr="000B0FB6">
        <w:rPr>
          <w:rFonts w:ascii="Times New Roman" w:hAnsi="Times New Roman" w:cs="Times New Roman"/>
          <w:b/>
          <w:bCs/>
          <w:color w:val="auto"/>
          <w:sz w:val="24"/>
          <w:szCs w:val="24"/>
        </w:rPr>
        <w:lastRenderedPageBreak/>
        <w:t>Reikalavima</w:t>
      </w:r>
      <w:r w:rsidR="00202139" w:rsidRPr="000B0FB6">
        <w:rPr>
          <w:rFonts w:ascii="Times New Roman" w:hAnsi="Times New Roman" w:cs="Times New Roman"/>
          <w:b/>
          <w:bCs/>
          <w:color w:val="auto"/>
          <w:sz w:val="24"/>
          <w:szCs w:val="24"/>
        </w:rPr>
        <w:t xml:space="preserve">i, </w:t>
      </w:r>
      <w:r w:rsidRPr="000B0FB6">
        <w:rPr>
          <w:rFonts w:ascii="Times New Roman" w:hAnsi="Times New Roman" w:cs="Times New Roman"/>
          <w:b/>
          <w:bCs/>
          <w:color w:val="auto"/>
          <w:sz w:val="24"/>
          <w:szCs w:val="24"/>
        </w:rPr>
        <w:t>susiję su nacionaliniu saugumu</w:t>
      </w:r>
      <w:bookmarkEnd w:id="12"/>
      <w:r w:rsidRPr="000B0FB6">
        <w:rPr>
          <w:rFonts w:ascii="Times New Roman" w:hAnsi="Times New Roman" w:cs="Times New Roman"/>
          <w:b/>
          <w:bCs/>
          <w:color w:val="auto"/>
          <w:sz w:val="24"/>
          <w:szCs w:val="24"/>
        </w:rPr>
        <w:t xml:space="preserve"> </w:t>
      </w:r>
    </w:p>
    <w:p w14:paraId="0A3E7F23" w14:textId="2800E67D" w:rsidR="00894FEF" w:rsidRPr="000B0FB6" w:rsidRDefault="00894FEF" w:rsidP="009F7690">
      <w:pPr>
        <w:pStyle w:val="ListParagraph"/>
        <w:spacing w:line="20" w:lineRule="atLeast"/>
        <w:ind w:left="697" w:firstLine="0"/>
        <w:rPr>
          <w:rFonts w:ascii="Times New Roman" w:hAnsi="Times New Roman" w:cs="Times New Roman"/>
          <w:sz w:val="24"/>
          <w:szCs w:val="24"/>
        </w:rPr>
      </w:pPr>
    </w:p>
    <w:p w14:paraId="6FDE0814" w14:textId="77777777" w:rsidR="00795A9F" w:rsidRPr="000B0FB6" w:rsidRDefault="00795A9F" w:rsidP="00795A9F">
      <w:pPr>
        <w:pStyle w:val="Heading1"/>
        <w:numPr>
          <w:ilvl w:val="1"/>
          <w:numId w:val="7"/>
        </w:numPr>
        <w:spacing w:before="0" w:after="0"/>
        <w:ind w:left="0" w:firstLine="709"/>
        <w:rPr>
          <w:rFonts w:ascii="Times New Roman" w:eastAsiaTheme="minorEastAsia" w:hAnsi="Times New Roman" w:cs="Times New Roman"/>
          <w:iCs/>
          <w:color w:val="auto"/>
          <w:sz w:val="24"/>
          <w:szCs w:val="24"/>
        </w:rPr>
      </w:pPr>
      <w:bookmarkStart w:id="13" w:name="_Toc137194951"/>
      <w:r w:rsidRPr="000B0FB6">
        <w:rPr>
          <w:rFonts w:ascii="Times New Roman" w:eastAsiaTheme="minorEastAsia" w:hAnsi="Times New Roman" w:cs="Times New Roman"/>
          <w:iCs/>
          <w:color w:val="auto"/>
          <w:sz w:val="24"/>
          <w:szCs w:val="24"/>
        </w:rPr>
        <w:t>Perkančioji organizacija laiko, kad pirkimo objektas kelia grėsmę nacionaliniam saugumui, jei jis atitinka VPĮ 37 straipsnio 9 dalies 1 ir (ar) 2 punkte numatytas sąlygas. Tiekėjai kartu su pasiūlymu turi pateikti Viešųjų pirkimų tarnybos nustatytos formos atitikties deklaraciją .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668D98CA" w14:textId="77777777" w:rsidR="00795A9F" w:rsidRPr="000B0FB6" w:rsidRDefault="00795A9F" w:rsidP="00B86FDE">
      <w:pPr>
        <w:pStyle w:val="Heading1"/>
        <w:spacing w:before="0" w:after="0"/>
        <w:ind w:firstLine="567"/>
        <w:rPr>
          <w:rFonts w:ascii="Times New Roman" w:eastAsiaTheme="minorEastAsia" w:hAnsi="Times New Roman" w:cs="Times New Roman"/>
          <w:iCs/>
          <w:color w:val="auto"/>
          <w:sz w:val="24"/>
          <w:szCs w:val="24"/>
        </w:rPr>
      </w:pPr>
      <w:r w:rsidRPr="000B0FB6">
        <w:rPr>
          <w:rFonts w:ascii="Times New Roman" w:eastAsiaTheme="minorEastAsia" w:hAnsi="Times New Roman" w:cs="Times New Roman"/>
          <w:iCs/>
          <w:color w:val="auto"/>
          <w:sz w:val="24"/>
          <w:szCs w:val="24"/>
        </w:rPr>
        <w:t>Pastaba.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5C31835F" w14:textId="7825B5E8" w:rsidR="00795A9F" w:rsidRPr="000B0FB6" w:rsidRDefault="00795A9F" w:rsidP="00B86FDE">
      <w:pPr>
        <w:pStyle w:val="Heading1"/>
        <w:spacing w:before="0" w:after="0"/>
        <w:ind w:firstLine="709"/>
        <w:rPr>
          <w:rFonts w:ascii="Times New Roman" w:eastAsiaTheme="minorEastAsia" w:hAnsi="Times New Roman" w:cs="Times New Roman"/>
          <w:iCs/>
          <w:color w:val="auto"/>
          <w:sz w:val="24"/>
          <w:szCs w:val="24"/>
        </w:rPr>
      </w:pPr>
      <w:r w:rsidRPr="000B0FB6">
        <w:rPr>
          <w:rFonts w:ascii="Times New Roman" w:eastAsiaTheme="minorEastAsia" w:hAnsi="Times New Roman" w:cs="Times New Roman"/>
          <w:iCs/>
          <w:color w:val="auto"/>
          <w:sz w:val="24"/>
          <w:szCs w:val="24"/>
        </w:rPr>
        <w:t xml:space="preserve">4.2.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Viešųjų pirkimų tarnybos nustatytos formos atitikties deklaraciją. Perkančioji organizacija iš ekonomiškai naudingiausią pasiūlymą pateikusio tiekėjo reikalaus pateikti vieną (esant poreikiui – kelis) VPĮ 51 straipsnio 12 dalyje numatytą dokumentą. </w:t>
      </w:r>
    </w:p>
    <w:p w14:paraId="490591E3" w14:textId="51041C70" w:rsidR="006D3202" w:rsidRPr="000B0FB6" w:rsidRDefault="00795A9F" w:rsidP="00795A9F">
      <w:pPr>
        <w:pStyle w:val="Heading1"/>
        <w:spacing w:before="0" w:after="0"/>
        <w:rPr>
          <w:rFonts w:ascii="Times New Roman" w:eastAsiaTheme="minorEastAsia" w:hAnsi="Times New Roman" w:cs="Times New Roman"/>
          <w:iCs/>
          <w:color w:val="auto"/>
          <w:sz w:val="24"/>
          <w:szCs w:val="24"/>
        </w:rPr>
      </w:pPr>
      <w:r w:rsidRPr="000B0FB6">
        <w:rPr>
          <w:rFonts w:ascii="Times New Roman" w:eastAsiaTheme="minorEastAsia" w:hAnsi="Times New Roman" w:cs="Times New Roman"/>
          <w:iCs/>
          <w:color w:val="auto"/>
          <w:sz w:val="24"/>
          <w:szCs w:val="24"/>
        </w:rPr>
        <w:t>Pastaba.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bookmarkEnd w:id="7"/>
      <w:bookmarkEnd w:id="8"/>
      <w:bookmarkEnd w:id="9"/>
      <w:bookmarkEnd w:id="13"/>
    </w:p>
    <w:p w14:paraId="37E32B37" w14:textId="77777777" w:rsidR="00E8559B" w:rsidRPr="000B0FB6" w:rsidRDefault="00E8559B" w:rsidP="00E8559B">
      <w:pPr>
        <w:pStyle w:val="Heading1"/>
        <w:spacing w:before="0" w:after="0"/>
        <w:rPr>
          <w:rFonts w:ascii="Times New Roman" w:hAnsi="Times New Roman" w:cs="Times New Roman"/>
          <w:b/>
          <w:bCs/>
          <w:color w:val="000000" w:themeColor="text1"/>
          <w:sz w:val="24"/>
          <w:szCs w:val="24"/>
        </w:rPr>
      </w:pPr>
    </w:p>
    <w:p w14:paraId="0EC206A0" w14:textId="725EBF70" w:rsidR="00E8559B" w:rsidRPr="000B0FB6" w:rsidRDefault="00E8559B" w:rsidP="00E8559B">
      <w:pPr>
        <w:pStyle w:val="Heading1"/>
        <w:numPr>
          <w:ilvl w:val="0"/>
          <w:numId w:val="7"/>
        </w:numPr>
        <w:spacing w:before="0" w:after="0"/>
        <w:rPr>
          <w:rFonts w:ascii="Times New Roman" w:hAnsi="Times New Roman" w:cs="Times New Roman"/>
          <w:b/>
          <w:bCs/>
          <w:color w:val="000000" w:themeColor="text1"/>
          <w:sz w:val="24"/>
          <w:szCs w:val="24"/>
        </w:rPr>
      </w:pPr>
      <w:r w:rsidRPr="000B0FB6">
        <w:rPr>
          <w:rFonts w:ascii="Times New Roman" w:hAnsi="Times New Roman" w:cs="Times New Roman"/>
          <w:b/>
          <w:bCs/>
          <w:color w:val="000000" w:themeColor="text1"/>
          <w:sz w:val="24"/>
          <w:szCs w:val="24"/>
        </w:rPr>
        <w:t>Specialieji reikalavimai pasiūlymų rengimui ir pateikimui</w:t>
      </w:r>
    </w:p>
    <w:p w14:paraId="5971D0C7" w14:textId="77777777" w:rsidR="00E861F5" w:rsidRPr="000B0FB6" w:rsidRDefault="00E861F5" w:rsidP="00257685">
      <w:pPr>
        <w:ind w:firstLine="0"/>
        <w:rPr>
          <w:rFonts w:ascii="Times New Roman" w:hAnsi="Times New Roman" w:cs="Times New Roman"/>
          <w:b/>
          <w:bCs/>
          <w:sz w:val="24"/>
          <w:szCs w:val="24"/>
        </w:rPr>
      </w:pPr>
    </w:p>
    <w:p w14:paraId="42752441" w14:textId="5BC5D5FB" w:rsidR="008B12C0" w:rsidRPr="000B0FB6" w:rsidRDefault="000010DA" w:rsidP="009B4FB1">
      <w:pPr>
        <w:pStyle w:val="ListParagraph"/>
        <w:spacing w:line="240" w:lineRule="auto"/>
        <w:ind w:left="0" w:firstLine="709"/>
        <w:rPr>
          <w:rFonts w:ascii="Times New Roman" w:hAnsi="Times New Roman" w:cs="Times New Roman"/>
          <w:sz w:val="24"/>
          <w:szCs w:val="24"/>
        </w:rPr>
      </w:pPr>
      <w:r w:rsidRPr="000B0FB6">
        <w:rPr>
          <w:rFonts w:ascii="Times New Roman" w:hAnsi="Times New Roman" w:cs="Times New Roman"/>
          <w:sz w:val="24"/>
          <w:szCs w:val="24"/>
        </w:rPr>
        <w:t>5</w:t>
      </w:r>
      <w:r w:rsidR="00CC654F" w:rsidRPr="000B0FB6">
        <w:rPr>
          <w:rFonts w:ascii="Times New Roman" w:hAnsi="Times New Roman" w:cs="Times New Roman"/>
          <w:sz w:val="24"/>
          <w:szCs w:val="24"/>
        </w:rPr>
        <w:t>.</w:t>
      </w:r>
      <w:r w:rsidR="00BD2E81" w:rsidRPr="000B0FB6">
        <w:rPr>
          <w:rFonts w:ascii="Times New Roman" w:hAnsi="Times New Roman" w:cs="Times New Roman"/>
          <w:sz w:val="24"/>
          <w:szCs w:val="24"/>
        </w:rPr>
        <w:t>1</w:t>
      </w:r>
      <w:r w:rsidR="00CC654F" w:rsidRPr="000B0FB6">
        <w:rPr>
          <w:rFonts w:ascii="Times New Roman" w:hAnsi="Times New Roman" w:cs="Times New Roman"/>
          <w:sz w:val="24"/>
          <w:szCs w:val="24"/>
        </w:rPr>
        <w:t>.</w:t>
      </w:r>
      <w:r w:rsidR="00291C92" w:rsidRPr="000B0FB6">
        <w:rPr>
          <w:rFonts w:ascii="Times New Roman" w:hAnsi="Times New Roman" w:cs="Times New Roman"/>
          <w:sz w:val="24"/>
          <w:szCs w:val="24"/>
        </w:rPr>
        <w:t xml:space="preserve"> </w:t>
      </w:r>
      <w:r w:rsidR="00D41416" w:rsidRPr="000B0FB6">
        <w:rPr>
          <w:rFonts w:ascii="Times New Roman" w:hAnsi="Times New Roman" w:cs="Times New Roman"/>
          <w:b/>
          <w:bCs/>
          <w:sz w:val="24"/>
          <w:szCs w:val="24"/>
        </w:rPr>
        <w:t xml:space="preserve">CVP IS pasiūlymo lango </w:t>
      </w:r>
      <w:r w:rsidR="00F16BEB" w:rsidRPr="000B0FB6">
        <w:rPr>
          <w:rFonts w:ascii="Times New Roman" w:hAnsi="Times New Roman" w:cs="Times New Roman"/>
          <w:b/>
          <w:bCs/>
          <w:sz w:val="24"/>
          <w:szCs w:val="24"/>
        </w:rPr>
        <w:t xml:space="preserve">eilutėje </w:t>
      </w:r>
      <w:r w:rsidR="008D277C" w:rsidRPr="000B0FB6">
        <w:rPr>
          <w:rFonts w:ascii="Times New Roman" w:hAnsi="Times New Roman" w:cs="Times New Roman"/>
          <w:b/>
          <w:bCs/>
          <w:sz w:val="24"/>
          <w:szCs w:val="24"/>
        </w:rPr>
        <w:t>„Prisegti dokument</w:t>
      </w:r>
      <w:r w:rsidR="00B7716A" w:rsidRPr="000B0FB6">
        <w:rPr>
          <w:rFonts w:ascii="Times New Roman" w:hAnsi="Times New Roman" w:cs="Times New Roman"/>
          <w:b/>
          <w:bCs/>
          <w:sz w:val="24"/>
          <w:szCs w:val="24"/>
        </w:rPr>
        <w:t>us</w:t>
      </w:r>
      <w:r w:rsidR="008D277C" w:rsidRPr="000B0FB6">
        <w:rPr>
          <w:rFonts w:ascii="Times New Roman" w:hAnsi="Times New Roman" w:cs="Times New Roman"/>
          <w:b/>
          <w:bCs/>
          <w:sz w:val="24"/>
          <w:szCs w:val="24"/>
        </w:rPr>
        <w:t>“ pateikiama</w:t>
      </w:r>
      <w:r w:rsidR="005964CC" w:rsidRPr="000B0FB6">
        <w:rPr>
          <w:rFonts w:ascii="Times New Roman" w:hAnsi="Times New Roman" w:cs="Times New Roman"/>
          <w:b/>
          <w:bCs/>
          <w:sz w:val="24"/>
          <w:szCs w:val="24"/>
        </w:rPr>
        <w:t>s</w:t>
      </w:r>
      <w:r w:rsidR="005964CC" w:rsidRPr="000B0FB6">
        <w:rPr>
          <w:rFonts w:ascii="Times New Roman" w:hAnsi="Times New Roman" w:cs="Times New Roman"/>
          <w:sz w:val="24"/>
          <w:szCs w:val="24"/>
        </w:rPr>
        <w:t xml:space="preserve"> </w:t>
      </w:r>
      <w:r w:rsidR="005A5204" w:rsidRPr="000B0FB6">
        <w:rPr>
          <w:rFonts w:ascii="Times New Roman" w:hAnsi="Times New Roman" w:cs="Times New Roman"/>
          <w:sz w:val="24"/>
          <w:szCs w:val="24"/>
        </w:rPr>
        <w:t xml:space="preserve">tiekėjo pasirašytas pasiūlymas, parengtas pagal </w:t>
      </w:r>
      <w:r w:rsidR="00820787" w:rsidRPr="000B0FB6">
        <w:rPr>
          <w:rFonts w:ascii="Times New Roman" w:hAnsi="Times New Roman" w:cs="Times New Roman"/>
          <w:sz w:val="24"/>
          <w:szCs w:val="24"/>
        </w:rPr>
        <w:t>s</w:t>
      </w:r>
      <w:r w:rsidR="00D85943" w:rsidRPr="000B0FB6">
        <w:rPr>
          <w:rFonts w:ascii="Times New Roman" w:hAnsi="Times New Roman" w:cs="Times New Roman"/>
          <w:sz w:val="24"/>
          <w:szCs w:val="24"/>
        </w:rPr>
        <w:t xml:space="preserve">pecialiųjų </w:t>
      </w:r>
      <w:r w:rsidR="007C6202" w:rsidRPr="000B0FB6">
        <w:rPr>
          <w:rFonts w:ascii="Times New Roman" w:hAnsi="Times New Roman" w:cs="Times New Roman"/>
          <w:sz w:val="24"/>
          <w:szCs w:val="24"/>
        </w:rPr>
        <w:t xml:space="preserve">sąlygų 2 </w:t>
      </w:r>
      <w:r w:rsidR="008339CC" w:rsidRPr="000B0FB6">
        <w:rPr>
          <w:rFonts w:ascii="Times New Roman" w:hAnsi="Times New Roman" w:cs="Times New Roman"/>
          <w:sz w:val="24"/>
          <w:szCs w:val="24"/>
        </w:rPr>
        <w:t xml:space="preserve">priede </w:t>
      </w:r>
      <w:r w:rsidR="005A5204" w:rsidRPr="000B0FB6">
        <w:rPr>
          <w:rFonts w:ascii="Times New Roman" w:hAnsi="Times New Roman" w:cs="Times New Roman"/>
          <w:sz w:val="24"/>
          <w:szCs w:val="24"/>
        </w:rPr>
        <w:t>pateiktą pasiūlymo formą ir pasiūlymo formoje nurodyti ir kiti, tiekėjo nuomone, būtini dokumentai (jų kopijos).</w:t>
      </w:r>
    </w:p>
    <w:p w14:paraId="0A3C79F0" w14:textId="43D572A2" w:rsidR="001C1D32" w:rsidRPr="000B0FB6" w:rsidRDefault="005A52E6" w:rsidP="009B4FB1">
      <w:pPr>
        <w:pStyle w:val="ListParagraph"/>
        <w:spacing w:line="240" w:lineRule="auto"/>
        <w:ind w:left="0"/>
        <w:rPr>
          <w:rFonts w:ascii="Times New Roman" w:hAnsi="Times New Roman" w:cs="Times New Roman"/>
          <w:sz w:val="24"/>
          <w:szCs w:val="24"/>
          <w:u w:val="single"/>
        </w:rPr>
      </w:pPr>
      <w:r w:rsidRPr="000B0FB6">
        <w:rPr>
          <w:rFonts w:ascii="Times New Roman" w:eastAsia="Calibri" w:hAnsi="Times New Roman" w:cs="Times New Roman"/>
          <w:sz w:val="24"/>
          <w:szCs w:val="24"/>
        </w:rPr>
        <w:t xml:space="preserve">5.2. </w:t>
      </w:r>
      <w:r w:rsidR="00AD4F1A" w:rsidRPr="000B0FB6">
        <w:rPr>
          <w:rFonts w:ascii="Times New Roman" w:eastAsia="Calibri" w:hAnsi="Times New Roman" w:cs="Times New Roman"/>
          <w:sz w:val="24"/>
          <w:szCs w:val="24"/>
        </w:rPr>
        <w:t xml:space="preserve">Pasiūlymas gali būti pasirašytas </w:t>
      </w:r>
      <w:r w:rsidR="00FD5736" w:rsidRPr="000B0FB6">
        <w:rPr>
          <w:rFonts w:ascii="Times New Roman" w:eastAsia="Calibri" w:hAnsi="Times New Roman" w:cs="Times New Roman"/>
          <w:sz w:val="24"/>
          <w:szCs w:val="24"/>
        </w:rPr>
        <w:t xml:space="preserve">fiziniu arba </w:t>
      </w:r>
      <w:r w:rsidR="00AD4F1A" w:rsidRPr="000B0FB6">
        <w:rPr>
          <w:rFonts w:ascii="Times New Roman" w:eastAsia="Calibri" w:hAnsi="Times New Roman" w:cs="Times New Roman"/>
          <w:sz w:val="24"/>
          <w:szCs w:val="24"/>
        </w:rPr>
        <w:t xml:space="preserve">kvalifikuotu elektroniniu parašu. Jeigu </w:t>
      </w:r>
      <w:r w:rsidR="00FD5736" w:rsidRPr="000B0FB6">
        <w:rPr>
          <w:rFonts w:ascii="Times New Roman" w:eastAsia="Calibri" w:hAnsi="Times New Roman" w:cs="Times New Roman"/>
          <w:sz w:val="24"/>
          <w:szCs w:val="24"/>
        </w:rPr>
        <w:t xml:space="preserve">tiekėjas </w:t>
      </w:r>
      <w:r w:rsidR="00AD4F1A" w:rsidRPr="000B0FB6">
        <w:rPr>
          <w:rFonts w:ascii="Times New Roman" w:eastAsia="Calibri" w:hAnsi="Times New Roman" w:cs="Times New Roman"/>
          <w:sz w:val="24"/>
          <w:szCs w:val="24"/>
        </w:rPr>
        <w:t>dokumentus tvirtina naudodamas elektroninį, o ne fizinį parašą, elektroninis parašas turi atitikti VPĮ 22</w:t>
      </w:r>
      <w:r w:rsidR="006E2B14" w:rsidRPr="000B0FB6">
        <w:rPr>
          <w:rFonts w:ascii="Times New Roman" w:eastAsia="Calibri" w:hAnsi="Times New Roman" w:cs="Times New Roman"/>
          <w:sz w:val="24"/>
          <w:szCs w:val="24"/>
        </w:rPr>
        <w:t xml:space="preserve"> </w:t>
      </w:r>
      <w:r w:rsidR="00AD4F1A" w:rsidRPr="000B0FB6">
        <w:rPr>
          <w:rFonts w:ascii="Times New Roman" w:eastAsia="Calibri" w:hAnsi="Times New Roman" w:cs="Times New Roman"/>
          <w:sz w:val="24"/>
          <w:szCs w:val="24"/>
        </w:rPr>
        <w:t xml:space="preserve">straipsnio 11 dalies 2 ir 3 punktuose nustatytus reikalavimus. </w:t>
      </w:r>
      <w:r w:rsidR="7C928381" w:rsidRPr="000B0FB6">
        <w:rPr>
          <w:rFonts w:ascii="Times New Roman" w:hAnsi="Times New Roman" w:cs="Times New Roman"/>
          <w:sz w:val="24"/>
          <w:szCs w:val="24"/>
        </w:rPr>
        <w:t>P</w:t>
      </w:r>
      <w:r w:rsidR="007037F7" w:rsidRPr="000B0FB6">
        <w:rPr>
          <w:rFonts w:ascii="Times New Roman" w:hAnsi="Times New Roman" w:cs="Times New Roman"/>
          <w:sz w:val="24"/>
          <w:szCs w:val="24"/>
        </w:rPr>
        <w:t>erkančiajai organizacijai</w:t>
      </w:r>
      <w:r w:rsidR="00AD4F1A" w:rsidRPr="000B0FB6">
        <w:rPr>
          <w:rFonts w:ascii="Times New Roman" w:hAnsi="Times New Roman" w:cs="Times New Roman"/>
          <w:sz w:val="24"/>
          <w:szCs w:val="24"/>
        </w:rPr>
        <w:t xml:space="preserve"> kilus abejonių dėl dokumentų tikrumo, ji turi teisę reikalauti pateikti dokumentų originalus.</w:t>
      </w:r>
      <w:r w:rsidR="00AD4F1A" w:rsidRPr="000B0FB6">
        <w:rPr>
          <w:rFonts w:ascii="Times New Roman" w:eastAsia="Calibri" w:hAnsi="Times New Roman" w:cs="Times New Roman"/>
          <w:sz w:val="24"/>
          <w:szCs w:val="24"/>
        </w:rPr>
        <w:t xml:space="preserve"> Gali būti:</w:t>
      </w:r>
    </w:p>
    <w:p w14:paraId="2EE860FF" w14:textId="0B983AE4" w:rsidR="001C1D32" w:rsidRPr="000B0FB6" w:rsidRDefault="005A52E6" w:rsidP="009B4FB1">
      <w:pPr>
        <w:spacing w:line="240" w:lineRule="auto"/>
        <w:ind w:firstLine="709"/>
        <w:rPr>
          <w:rFonts w:ascii="Times New Roman" w:hAnsi="Times New Roman" w:cs="Times New Roman"/>
          <w:sz w:val="24"/>
          <w:szCs w:val="24"/>
        </w:rPr>
      </w:pPr>
      <w:r w:rsidRPr="000B0FB6">
        <w:rPr>
          <w:rFonts w:ascii="Times New Roman" w:eastAsia="Calibri" w:hAnsi="Times New Roman" w:cs="Times New Roman"/>
          <w:sz w:val="24"/>
          <w:szCs w:val="24"/>
        </w:rPr>
        <w:t>5</w:t>
      </w:r>
      <w:r w:rsidR="00713645" w:rsidRPr="000B0FB6">
        <w:rPr>
          <w:rFonts w:ascii="Times New Roman" w:eastAsia="Calibri" w:hAnsi="Times New Roman" w:cs="Times New Roman"/>
          <w:sz w:val="24"/>
          <w:szCs w:val="24"/>
        </w:rPr>
        <w:t>.</w:t>
      </w:r>
      <w:r w:rsidR="00C60621" w:rsidRPr="000B0FB6">
        <w:rPr>
          <w:rFonts w:ascii="Times New Roman" w:eastAsia="Calibri" w:hAnsi="Times New Roman" w:cs="Times New Roman"/>
          <w:sz w:val="24"/>
          <w:szCs w:val="24"/>
        </w:rPr>
        <w:t>2</w:t>
      </w:r>
      <w:r w:rsidR="00713645" w:rsidRPr="000B0FB6">
        <w:rPr>
          <w:rFonts w:ascii="Times New Roman" w:eastAsia="Calibri" w:hAnsi="Times New Roman" w:cs="Times New Roman"/>
          <w:sz w:val="24"/>
          <w:szCs w:val="24"/>
        </w:rPr>
        <w:t xml:space="preserve">.1. </w:t>
      </w:r>
      <w:r w:rsidR="00AD4F1A" w:rsidRPr="000B0FB6">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0B0FB6" w:rsidRDefault="00C60621" w:rsidP="009B4FB1">
      <w:pPr>
        <w:pStyle w:val="ListParagraph"/>
        <w:spacing w:line="240" w:lineRule="auto"/>
        <w:ind w:left="0"/>
        <w:rPr>
          <w:rFonts w:ascii="Times New Roman" w:hAnsi="Times New Roman" w:cs="Times New Roman"/>
          <w:sz w:val="24"/>
          <w:szCs w:val="24"/>
        </w:rPr>
      </w:pPr>
      <w:r w:rsidRPr="000B0FB6">
        <w:rPr>
          <w:rFonts w:ascii="Times New Roman" w:eastAsia="Calibri" w:hAnsi="Times New Roman" w:cs="Times New Roman"/>
          <w:sz w:val="24"/>
          <w:szCs w:val="24"/>
        </w:rPr>
        <w:t>5</w:t>
      </w:r>
      <w:r w:rsidR="00713645" w:rsidRPr="000B0FB6">
        <w:rPr>
          <w:rFonts w:ascii="Times New Roman" w:eastAsia="Calibri" w:hAnsi="Times New Roman" w:cs="Times New Roman"/>
          <w:sz w:val="24"/>
          <w:szCs w:val="24"/>
        </w:rPr>
        <w:t>.</w:t>
      </w:r>
      <w:r w:rsidRPr="000B0FB6">
        <w:rPr>
          <w:rFonts w:ascii="Times New Roman" w:eastAsia="Calibri" w:hAnsi="Times New Roman" w:cs="Times New Roman"/>
          <w:sz w:val="24"/>
          <w:szCs w:val="24"/>
        </w:rPr>
        <w:t>2</w:t>
      </w:r>
      <w:r w:rsidR="00713645" w:rsidRPr="000B0FB6">
        <w:rPr>
          <w:rFonts w:ascii="Times New Roman" w:eastAsia="Calibri" w:hAnsi="Times New Roman" w:cs="Times New Roman"/>
          <w:sz w:val="24"/>
          <w:szCs w:val="24"/>
        </w:rPr>
        <w:t xml:space="preserve">.2. </w:t>
      </w:r>
      <w:r w:rsidR="00AD4F1A" w:rsidRPr="000B0FB6">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242E3675" w:rsidR="00EB0E73" w:rsidRPr="000B0FB6" w:rsidRDefault="00392458" w:rsidP="00F77A5D">
      <w:pPr>
        <w:pStyle w:val="ListParagraph"/>
        <w:spacing w:line="240" w:lineRule="auto"/>
        <w:ind w:left="0"/>
        <w:rPr>
          <w:rFonts w:ascii="Times New Roman" w:hAnsi="Times New Roman" w:cs="Times New Roman"/>
          <w:sz w:val="24"/>
          <w:szCs w:val="24"/>
        </w:rPr>
      </w:pPr>
      <w:r w:rsidRPr="000B0FB6">
        <w:rPr>
          <w:rFonts w:ascii="Times New Roman" w:eastAsia="Arial" w:hAnsi="Times New Roman" w:cs="Times New Roman"/>
          <w:sz w:val="24"/>
          <w:szCs w:val="24"/>
        </w:rPr>
        <w:t xml:space="preserve">5.3. </w:t>
      </w:r>
      <w:r w:rsidR="00D61DED" w:rsidRPr="000B0FB6">
        <w:rPr>
          <w:rFonts w:ascii="Times New Roman" w:eastAsia="Arial" w:hAnsi="Times New Roman" w:cs="Times New Roman"/>
          <w:sz w:val="24"/>
          <w:szCs w:val="24"/>
        </w:rPr>
        <w:t>Pasiūlyma</w:t>
      </w:r>
      <w:r w:rsidR="00543400" w:rsidRPr="000B0FB6">
        <w:rPr>
          <w:rFonts w:ascii="Times New Roman" w:eastAsia="Arial" w:hAnsi="Times New Roman" w:cs="Times New Roman"/>
          <w:sz w:val="24"/>
          <w:szCs w:val="24"/>
        </w:rPr>
        <w:t>s turi būti parengtas</w:t>
      </w:r>
      <w:r w:rsidR="00D61DED" w:rsidRPr="000B0FB6">
        <w:rPr>
          <w:rFonts w:ascii="Times New Roman" w:eastAsia="Arial" w:hAnsi="Times New Roman" w:cs="Times New Roman"/>
          <w:sz w:val="24"/>
          <w:szCs w:val="24"/>
        </w:rPr>
        <w:t xml:space="preserve"> lietuvių arba </w:t>
      </w:r>
      <w:r w:rsidR="00543400" w:rsidRPr="000B0FB6">
        <w:rPr>
          <w:rFonts w:ascii="Times New Roman" w:eastAsia="Arial" w:hAnsi="Times New Roman" w:cs="Times New Roman"/>
          <w:sz w:val="24"/>
          <w:szCs w:val="24"/>
        </w:rPr>
        <w:t xml:space="preserve">anglų </w:t>
      </w:r>
      <w:r w:rsidR="00D61DED" w:rsidRPr="000B0FB6">
        <w:rPr>
          <w:rFonts w:ascii="Times New Roman" w:eastAsia="Arial" w:hAnsi="Times New Roman" w:cs="Times New Roman"/>
          <w:sz w:val="24"/>
          <w:szCs w:val="24"/>
        </w:rPr>
        <w:t xml:space="preserve">kalbomis. </w:t>
      </w:r>
      <w:r w:rsidR="000A3108" w:rsidRPr="000B0FB6">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0B0FB6" w:rsidRDefault="00AB0036" w:rsidP="00F77A5D">
      <w:pPr>
        <w:pStyle w:val="ListParagraph"/>
        <w:spacing w:line="240" w:lineRule="auto"/>
        <w:ind w:left="0"/>
        <w:rPr>
          <w:rFonts w:ascii="Times New Roman" w:hAnsi="Times New Roman" w:cs="Times New Roman"/>
          <w:sz w:val="24"/>
          <w:szCs w:val="24"/>
        </w:rPr>
      </w:pPr>
      <w:r w:rsidRPr="000B0FB6">
        <w:rPr>
          <w:rFonts w:ascii="Times New Roman" w:hAnsi="Times New Roman" w:cs="Times New Roman"/>
          <w:sz w:val="24"/>
          <w:szCs w:val="24"/>
        </w:rPr>
        <w:t xml:space="preserve">5.4. </w:t>
      </w:r>
      <w:r w:rsidR="0032046A" w:rsidRPr="000B0FB6">
        <w:rPr>
          <w:rFonts w:ascii="Times New Roman" w:hAnsi="Times New Roman" w:cs="Times New Roman"/>
          <w:sz w:val="24"/>
          <w:szCs w:val="24"/>
        </w:rPr>
        <w:t>Pasiūlym</w:t>
      </w:r>
      <w:r w:rsidR="00990A2D" w:rsidRPr="000B0FB6">
        <w:rPr>
          <w:rFonts w:ascii="Times New Roman" w:hAnsi="Times New Roman" w:cs="Times New Roman"/>
          <w:sz w:val="24"/>
          <w:szCs w:val="24"/>
        </w:rPr>
        <w:t xml:space="preserve">uose nurodytos kainos </w:t>
      </w:r>
      <w:r w:rsidR="003C09C7" w:rsidRPr="000B0FB6">
        <w:rPr>
          <w:rFonts w:ascii="Times New Roman" w:hAnsi="Times New Roman" w:cs="Times New Roman"/>
          <w:sz w:val="24"/>
          <w:szCs w:val="24"/>
        </w:rPr>
        <w:t xml:space="preserve">bus vertinamos </w:t>
      </w:r>
      <w:r w:rsidR="0032046A" w:rsidRPr="000B0FB6">
        <w:rPr>
          <w:rFonts w:ascii="Times New Roman" w:hAnsi="Times New Roman" w:cs="Times New Roman"/>
          <w:sz w:val="24"/>
          <w:szCs w:val="24"/>
        </w:rPr>
        <w:t>eurais</w:t>
      </w:r>
      <w:r w:rsidR="0032046A" w:rsidRPr="000B0FB6">
        <w:rPr>
          <w:rFonts w:ascii="Times New Roman" w:eastAsia="Calibri" w:hAnsi="Times New Roman" w:cs="Times New Roman"/>
          <w:sz w:val="24"/>
          <w:szCs w:val="24"/>
        </w:rPr>
        <w:t>.</w:t>
      </w:r>
      <w:r w:rsidR="0032046A" w:rsidRPr="000B0FB6">
        <w:rPr>
          <w:rFonts w:ascii="Times New Roman" w:hAnsi="Times New Roman" w:cs="Times New Roman"/>
          <w:sz w:val="24"/>
          <w:szCs w:val="24"/>
        </w:rPr>
        <w:t xml:space="preserve"> Jeigu </w:t>
      </w:r>
      <w:r w:rsidR="005B57A2" w:rsidRPr="000B0FB6">
        <w:rPr>
          <w:rFonts w:ascii="Times New Roman" w:hAnsi="Times New Roman" w:cs="Times New Roman"/>
          <w:sz w:val="24"/>
          <w:szCs w:val="24"/>
        </w:rPr>
        <w:t>p</w:t>
      </w:r>
      <w:r w:rsidR="0032046A" w:rsidRPr="000B0FB6">
        <w:rPr>
          <w:rFonts w:ascii="Times New Roman" w:hAnsi="Times New Roman" w:cs="Times New Roman"/>
          <w:sz w:val="24"/>
          <w:szCs w:val="24"/>
        </w:rPr>
        <w:t xml:space="preserve">asiūlymuose kainos nurodytos užsienio valiuta, jos </w:t>
      </w:r>
      <w:r w:rsidR="003C09C7" w:rsidRPr="000B0FB6">
        <w:rPr>
          <w:rFonts w:ascii="Times New Roman" w:hAnsi="Times New Roman" w:cs="Times New Roman"/>
          <w:sz w:val="24"/>
          <w:szCs w:val="24"/>
        </w:rPr>
        <w:t>bus</w:t>
      </w:r>
      <w:r w:rsidR="0032046A" w:rsidRPr="000B0FB6">
        <w:rPr>
          <w:rFonts w:ascii="Times New Roman" w:hAnsi="Times New Roman" w:cs="Times New Roman"/>
          <w:sz w:val="24"/>
          <w:szCs w:val="24"/>
        </w:rPr>
        <w:t xml:space="preserve"> perskaičiuojamos </w:t>
      </w:r>
      <w:r w:rsidR="003C09C7" w:rsidRPr="000B0FB6">
        <w:rPr>
          <w:rFonts w:ascii="Times New Roman" w:hAnsi="Times New Roman" w:cs="Times New Roman"/>
          <w:sz w:val="24"/>
          <w:szCs w:val="24"/>
        </w:rPr>
        <w:t>eurais</w:t>
      </w:r>
      <w:r w:rsidR="0032046A" w:rsidRPr="000B0FB6">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0B0FB6">
        <w:rPr>
          <w:rFonts w:ascii="Times New Roman" w:hAnsi="Times New Roman" w:cs="Times New Roman"/>
          <w:sz w:val="24"/>
          <w:szCs w:val="24"/>
        </w:rPr>
        <w:t>.</w:t>
      </w:r>
    </w:p>
    <w:p w14:paraId="4CC36FFA" w14:textId="445DC99A" w:rsidR="006A6A5B" w:rsidRPr="000B0FB6" w:rsidRDefault="00AB0036" w:rsidP="00F77A5D">
      <w:pPr>
        <w:pStyle w:val="ListParagraph"/>
        <w:spacing w:after="160" w:line="240" w:lineRule="auto"/>
        <w:ind w:left="0" w:firstLine="710"/>
        <w:rPr>
          <w:rFonts w:ascii="Times New Roman" w:eastAsia="Arial" w:hAnsi="Times New Roman" w:cs="Times New Roman"/>
          <w:sz w:val="24"/>
          <w:szCs w:val="24"/>
        </w:rPr>
      </w:pPr>
      <w:r w:rsidRPr="000B0FB6">
        <w:rPr>
          <w:rFonts w:ascii="Times New Roman" w:eastAsia="Arial" w:hAnsi="Times New Roman" w:cs="Times New Roman"/>
          <w:sz w:val="24"/>
          <w:szCs w:val="24"/>
        </w:rPr>
        <w:t>5.5.</w:t>
      </w:r>
      <w:r w:rsidR="006A6A5B" w:rsidRPr="000B0FB6">
        <w:rPr>
          <w:rFonts w:ascii="Times New Roman" w:eastAsia="Arial" w:hAnsi="Times New Roman" w:cs="Times New Roman"/>
          <w:sz w:val="24"/>
          <w:szCs w:val="24"/>
        </w:rPr>
        <w:t xml:space="preserve"> Bendra pasiūlymo kaina (sąnaudos) su PVM  turi būti nurodoma dviejų </w:t>
      </w:r>
      <w:r w:rsidR="00EE7D60" w:rsidRPr="000B0FB6">
        <w:rPr>
          <w:rFonts w:ascii="Times New Roman" w:eastAsia="Arial" w:hAnsi="Times New Roman" w:cs="Times New Roman"/>
          <w:sz w:val="24"/>
          <w:szCs w:val="24"/>
        </w:rPr>
        <w:t>skaitmenų</w:t>
      </w:r>
      <w:r w:rsidR="006A6A5B" w:rsidRPr="000B0FB6">
        <w:rPr>
          <w:rFonts w:ascii="Times New Roman" w:eastAsia="Arial" w:hAnsi="Times New Roman" w:cs="Times New Roman"/>
          <w:sz w:val="24"/>
          <w:szCs w:val="24"/>
        </w:rPr>
        <w:t xml:space="preserve"> po kablelio tikslumu. </w:t>
      </w:r>
    </w:p>
    <w:p w14:paraId="76771895" w14:textId="5AFEF289" w:rsidR="00F527B1" w:rsidRPr="000B0FB6" w:rsidRDefault="009C66EF" w:rsidP="00E8559B">
      <w:pPr>
        <w:pStyle w:val="ListParagraph"/>
        <w:spacing w:after="160" w:line="240" w:lineRule="auto"/>
        <w:ind w:left="0" w:firstLine="709"/>
        <w:rPr>
          <w:rFonts w:ascii="Times New Roman" w:hAnsi="Times New Roman" w:cs="Times New Roman"/>
          <w:sz w:val="24"/>
          <w:szCs w:val="24"/>
        </w:rPr>
      </w:pPr>
      <w:r w:rsidRPr="000B0FB6">
        <w:rPr>
          <w:rFonts w:ascii="Times New Roman" w:eastAsia="Arial" w:hAnsi="Times New Roman" w:cs="Times New Roman"/>
          <w:sz w:val="24"/>
          <w:szCs w:val="24"/>
        </w:rPr>
        <w:t xml:space="preserve">5.6. Tiekėjų pasiūlymuose nurodytos kainos bus vertinamos </w:t>
      </w:r>
      <w:r w:rsidRPr="000B0FB6">
        <w:rPr>
          <w:rFonts w:ascii="Times New Roman" w:hAnsi="Times New Roman" w:cs="Times New Roman"/>
          <w:sz w:val="24"/>
          <w:szCs w:val="24"/>
        </w:rPr>
        <w:t>ir lyginamos su visais mokesčiais, įskaitant PVM.</w:t>
      </w:r>
    </w:p>
    <w:p w14:paraId="3946E33E" w14:textId="65B6C219" w:rsidR="00F527B1" w:rsidRPr="000B0FB6" w:rsidRDefault="00E85882" w:rsidP="003F5D40">
      <w:pPr>
        <w:pStyle w:val="Heading1"/>
        <w:spacing w:before="0" w:after="0" w:line="300" w:lineRule="auto"/>
        <w:ind w:left="357" w:firstLine="0"/>
        <w:rPr>
          <w:rFonts w:ascii="Times New Roman" w:hAnsi="Times New Roman" w:cs="Times New Roman"/>
          <w:b/>
          <w:bCs/>
          <w:color w:val="auto"/>
          <w:sz w:val="24"/>
          <w:szCs w:val="24"/>
        </w:rPr>
      </w:pPr>
      <w:bookmarkStart w:id="14" w:name="_Toc137194952"/>
      <w:r w:rsidRPr="000B0FB6">
        <w:rPr>
          <w:rFonts w:ascii="Times New Roman" w:hAnsi="Times New Roman" w:cs="Times New Roman"/>
          <w:b/>
          <w:bCs/>
          <w:color w:val="auto"/>
          <w:sz w:val="24"/>
          <w:szCs w:val="24"/>
        </w:rPr>
        <w:lastRenderedPageBreak/>
        <w:t>6</w:t>
      </w:r>
      <w:r w:rsidR="003F5D40" w:rsidRPr="000B0FB6">
        <w:rPr>
          <w:rFonts w:ascii="Times New Roman" w:hAnsi="Times New Roman" w:cs="Times New Roman"/>
          <w:b/>
          <w:bCs/>
          <w:color w:val="auto"/>
          <w:sz w:val="24"/>
          <w:szCs w:val="24"/>
        </w:rPr>
        <w:t xml:space="preserve">. </w:t>
      </w:r>
      <w:r w:rsidR="00E62E95" w:rsidRPr="000B0FB6">
        <w:rPr>
          <w:rFonts w:ascii="Times New Roman" w:hAnsi="Times New Roman" w:cs="Times New Roman"/>
          <w:b/>
          <w:bCs/>
          <w:color w:val="auto"/>
          <w:sz w:val="24"/>
          <w:szCs w:val="24"/>
        </w:rPr>
        <w:t>Pasiūlymo galiojimo užtikrinimas</w:t>
      </w:r>
      <w:bookmarkEnd w:id="14"/>
    </w:p>
    <w:p w14:paraId="7A210472" w14:textId="77777777" w:rsidR="003D73C2" w:rsidRPr="000B0FB6" w:rsidRDefault="003D73C2" w:rsidP="00C17335">
      <w:pPr>
        <w:ind w:firstLine="0"/>
        <w:rPr>
          <w:rFonts w:ascii="Times New Roman" w:hAnsi="Times New Roman" w:cs="Times New Roman"/>
          <w:i/>
          <w:iCs/>
          <w:sz w:val="24"/>
          <w:szCs w:val="24"/>
        </w:rPr>
      </w:pPr>
    </w:p>
    <w:p w14:paraId="7203423F" w14:textId="40194AE5" w:rsidR="00F527B1" w:rsidRPr="000B0FB6" w:rsidRDefault="007F65C2" w:rsidP="00F77A5D">
      <w:pPr>
        <w:pStyle w:val="ListParagraph"/>
        <w:spacing w:line="240" w:lineRule="auto"/>
        <w:ind w:left="0" w:firstLine="567"/>
        <w:rPr>
          <w:rFonts w:ascii="Times New Roman" w:hAnsi="Times New Roman" w:cs="Times New Roman"/>
          <w:sz w:val="24"/>
          <w:szCs w:val="24"/>
        </w:rPr>
      </w:pPr>
      <w:r w:rsidRPr="000B0FB6">
        <w:rPr>
          <w:rFonts w:ascii="Times New Roman" w:hAnsi="Times New Roman" w:cs="Times New Roman"/>
          <w:sz w:val="24"/>
          <w:szCs w:val="24"/>
        </w:rPr>
        <w:t>6</w:t>
      </w:r>
      <w:r w:rsidR="003F5D40" w:rsidRPr="000B0FB6">
        <w:rPr>
          <w:rFonts w:ascii="Times New Roman" w:hAnsi="Times New Roman" w:cs="Times New Roman"/>
          <w:sz w:val="24"/>
          <w:szCs w:val="24"/>
        </w:rPr>
        <w:t xml:space="preserve">.1. </w:t>
      </w:r>
      <w:r w:rsidR="0AA88C09" w:rsidRPr="000B0FB6">
        <w:rPr>
          <w:rFonts w:ascii="Times New Roman" w:hAnsi="Times New Roman" w:cs="Times New Roman"/>
          <w:sz w:val="24"/>
          <w:szCs w:val="24"/>
        </w:rPr>
        <w:t xml:space="preserve"> </w:t>
      </w:r>
      <w:r w:rsidR="00504AD9" w:rsidRPr="000B0FB6">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0B0FB6" w:rsidRDefault="00F527B1" w:rsidP="00F77A5D">
      <w:pPr>
        <w:pStyle w:val="paragrafesrasas2lygis"/>
        <w:spacing w:line="240" w:lineRule="auto"/>
        <w:ind w:left="1059"/>
        <w:rPr>
          <w:b/>
          <w:bCs/>
          <w:sz w:val="24"/>
          <w:szCs w:val="24"/>
        </w:rPr>
      </w:pPr>
    </w:p>
    <w:p w14:paraId="5D02D1AD" w14:textId="08322900" w:rsidR="00831133" w:rsidRPr="000B0FB6" w:rsidRDefault="00B52705">
      <w:pPr>
        <w:pStyle w:val="Heading1"/>
        <w:numPr>
          <w:ilvl w:val="0"/>
          <w:numId w:val="6"/>
        </w:numPr>
        <w:spacing w:before="0" w:after="0" w:line="300" w:lineRule="auto"/>
        <w:ind w:left="425" w:firstLine="0"/>
        <w:rPr>
          <w:rFonts w:ascii="Times New Roman" w:hAnsi="Times New Roman" w:cs="Times New Roman"/>
          <w:b/>
          <w:bCs/>
          <w:color w:val="auto"/>
          <w:sz w:val="24"/>
          <w:szCs w:val="24"/>
        </w:rPr>
      </w:pPr>
      <w:bookmarkStart w:id="15" w:name="_Toc15392775"/>
      <w:bookmarkStart w:id="16" w:name="_Toc137194953"/>
      <w:r w:rsidRPr="000B0FB6">
        <w:rPr>
          <w:rFonts w:ascii="Times New Roman" w:hAnsi="Times New Roman" w:cs="Times New Roman"/>
          <w:b/>
          <w:bCs/>
          <w:color w:val="auto"/>
          <w:sz w:val="24"/>
          <w:szCs w:val="24"/>
        </w:rPr>
        <w:t>P</w:t>
      </w:r>
      <w:bookmarkEnd w:id="15"/>
      <w:r w:rsidR="00E62E95" w:rsidRPr="000B0FB6">
        <w:rPr>
          <w:rFonts w:ascii="Times New Roman" w:hAnsi="Times New Roman" w:cs="Times New Roman"/>
          <w:b/>
          <w:bCs/>
          <w:color w:val="auto"/>
          <w:sz w:val="24"/>
          <w:szCs w:val="24"/>
        </w:rPr>
        <w:t xml:space="preserve">asiūlymų </w:t>
      </w:r>
      <w:r w:rsidR="00A84437" w:rsidRPr="000B0FB6">
        <w:rPr>
          <w:rFonts w:ascii="Times New Roman" w:hAnsi="Times New Roman" w:cs="Times New Roman"/>
          <w:b/>
          <w:bCs/>
          <w:color w:val="auto"/>
          <w:sz w:val="24"/>
          <w:szCs w:val="24"/>
        </w:rPr>
        <w:t>vertinimas</w:t>
      </w:r>
      <w:bookmarkEnd w:id="16"/>
    </w:p>
    <w:p w14:paraId="0C1B0E3A" w14:textId="77777777" w:rsidR="00E85882" w:rsidRPr="000B0FB6" w:rsidRDefault="00E85882" w:rsidP="00F77A5D">
      <w:pPr>
        <w:spacing w:line="240" w:lineRule="auto"/>
        <w:ind w:firstLine="0"/>
        <w:rPr>
          <w:rFonts w:ascii="Times New Roman" w:hAnsi="Times New Roman" w:cs="Times New Roman"/>
          <w:vanish/>
          <w:sz w:val="24"/>
          <w:szCs w:val="24"/>
        </w:rPr>
      </w:pPr>
    </w:p>
    <w:p w14:paraId="2DFF0A66" w14:textId="375B41F0" w:rsidR="00CD2CC2" w:rsidRPr="000B0FB6" w:rsidRDefault="005A4255" w:rsidP="00F77A5D">
      <w:pPr>
        <w:pStyle w:val="ListParagraph"/>
        <w:spacing w:line="240" w:lineRule="auto"/>
        <w:ind w:left="0" w:firstLine="709"/>
        <w:rPr>
          <w:rFonts w:ascii="Times New Roman" w:eastAsia="Calibri" w:hAnsi="Times New Roman" w:cs="Times New Roman"/>
          <w:sz w:val="24"/>
          <w:szCs w:val="24"/>
        </w:rPr>
      </w:pPr>
      <w:r w:rsidRPr="000B0FB6">
        <w:rPr>
          <w:rFonts w:ascii="Times New Roman" w:eastAsia="Calibri" w:hAnsi="Times New Roman" w:cs="Times New Roman"/>
          <w:sz w:val="24"/>
          <w:szCs w:val="24"/>
        </w:rPr>
        <w:t>7</w:t>
      </w:r>
      <w:r w:rsidR="0010148D" w:rsidRPr="000B0FB6">
        <w:rPr>
          <w:rFonts w:ascii="Times New Roman" w:eastAsia="Calibri" w:hAnsi="Times New Roman" w:cs="Times New Roman"/>
          <w:sz w:val="24"/>
          <w:szCs w:val="24"/>
        </w:rPr>
        <w:t xml:space="preserve">.1. </w:t>
      </w:r>
      <w:r w:rsidR="00CD2CC2" w:rsidRPr="000B0FB6">
        <w:rPr>
          <w:rFonts w:ascii="Times New Roman" w:eastAsia="Calibri" w:hAnsi="Times New Roman" w:cs="Times New Roman"/>
          <w:sz w:val="24"/>
          <w:szCs w:val="24"/>
        </w:rPr>
        <w:t xml:space="preserve"> </w:t>
      </w:r>
      <w:r w:rsidR="3CB1384C" w:rsidRPr="000B0FB6">
        <w:rPr>
          <w:rFonts w:ascii="Times New Roman" w:hAnsi="Times New Roman" w:cs="Times New Roman"/>
          <w:sz w:val="24"/>
          <w:szCs w:val="24"/>
        </w:rPr>
        <w:t>P</w:t>
      </w:r>
      <w:r w:rsidR="000B220A" w:rsidRPr="000B0FB6">
        <w:rPr>
          <w:rFonts w:ascii="Times New Roman" w:hAnsi="Times New Roman" w:cs="Times New Roman"/>
          <w:sz w:val="24"/>
          <w:szCs w:val="24"/>
        </w:rPr>
        <w:t>erkančioji organizacija</w:t>
      </w:r>
      <w:r w:rsidR="00831133" w:rsidRPr="000B0FB6">
        <w:rPr>
          <w:rFonts w:ascii="Times New Roman" w:eastAsia="Calibri" w:hAnsi="Times New Roman" w:cs="Times New Roman"/>
          <w:sz w:val="24"/>
          <w:szCs w:val="24"/>
        </w:rPr>
        <w:t xml:space="preserve"> ekonomiškai naudingiausią </w:t>
      </w:r>
      <w:r w:rsidR="000B220A" w:rsidRPr="000B0FB6">
        <w:rPr>
          <w:rFonts w:ascii="Times New Roman" w:eastAsia="Calibri" w:hAnsi="Times New Roman" w:cs="Times New Roman"/>
          <w:sz w:val="24"/>
          <w:szCs w:val="24"/>
        </w:rPr>
        <w:t>p</w:t>
      </w:r>
      <w:r w:rsidR="00831133" w:rsidRPr="000B0FB6">
        <w:rPr>
          <w:rFonts w:ascii="Times New Roman" w:eastAsia="Calibri" w:hAnsi="Times New Roman" w:cs="Times New Roman"/>
          <w:sz w:val="24"/>
          <w:szCs w:val="24"/>
        </w:rPr>
        <w:t xml:space="preserve">asiūlymą išrenka pagal </w:t>
      </w:r>
      <w:r w:rsidR="000B220A" w:rsidRPr="000B0FB6">
        <w:rPr>
          <w:rFonts w:ascii="Times New Roman" w:eastAsia="Calibri" w:hAnsi="Times New Roman" w:cs="Times New Roman"/>
          <w:sz w:val="24"/>
          <w:szCs w:val="24"/>
        </w:rPr>
        <w:t>tiekėjo p</w:t>
      </w:r>
      <w:r w:rsidR="00831133" w:rsidRPr="000B0FB6">
        <w:rPr>
          <w:rFonts w:ascii="Times New Roman" w:eastAsia="Calibri" w:hAnsi="Times New Roman" w:cs="Times New Roman"/>
          <w:sz w:val="24"/>
          <w:szCs w:val="24"/>
        </w:rPr>
        <w:t>asiūlyme nurodytą kainą, kuri turi būti apskaičiuota ir nurodyta taip, kaip reikalaujama</w:t>
      </w:r>
      <w:r w:rsidR="00DE051B" w:rsidRPr="000B0FB6">
        <w:rPr>
          <w:rFonts w:ascii="Times New Roman" w:eastAsia="Calibri" w:hAnsi="Times New Roman" w:cs="Times New Roman"/>
          <w:sz w:val="24"/>
          <w:szCs w:val="24"/>
        </w:rPr>
        <w:t xml:space="preserve"> </w:t>
      </w:r>
      <w:r w:rsidR="00023019" w:rsidRPr="000B0FB6">
        <w:rPr>
          <w:rFonts w:ascii="Times New Roman" w:eastAsia="Calibri" w:hAnsi="Times New Roman" w:cs="Times New Roman"/>
          <w:sz w:val="24"/>
          <w:szCs w:val="24"/>
        </w:rPr>
        <w:t>specialiųjų p</w:t>
      </w:r>
      <w:r w:rsidR="00DE051B" w:rsidRPr="000B0FB6">
        <w:rPr>
          <w:rFonts w:ascii="Times New Roman" w:eastAsia="Calibri" w:hAnsi="Times New Roman" w:cs="Times New Roman"/>
          <w:sz w:val="24"/>
          <w:szCs w:val="24"/>
        </w:rPr>
        <w:t xml:space="preserve">irkimo sąlygų priede </w:t>
      </w:r>
      <w:r w:rsidR="007C6202" w:rsidRPr="000B0FB6">
        <w:rPr>
          <w:rFonts w:ascii="Times New Roman" w:eastAsia="Calibri" w:hAnsi="Times New Roman" w:cs="Times New Roman"/>
          <w:sz w:val="24"/>
          <w:szCs w:val="24"/>
        </w:rPr>
        <w:t>3</w:t>
      </w:r>
      <w:r w:rsidR="00831133" w:rsidRPr="000B0FB6">
        <w:rPr>
          <w:rFonts w:ascii="Times New Roman" w:eastAsia="Calibri" w:hAnsi="Times New Roman" w:cs="Times New Roman"/>
          <w:sz w:val="24"/>
          <w:szCs w:val="24"/>
        </w:rPr>
        <w:t>.</w:t>
      </w:r>
    </w:p>
    <w:p w14:paraId="69CC295B" w14:textId="50B9F5D6" w:rsidR="009C5AA9" w:rsidRPr="000B0FB6" w:rsidRDefault="00660FD8" w:rsidP="00F77A5D">
      <w:pPr>
        <w:pStyle w:val="ListParagraph"/>
        <w:spacing w:line="240" w:lineRule="auto"/>
        <w:ind w:left="0"/>
        <w:rPr>
          <w:rFonts w:ascii="Times New Roman" w:hAnsi="Times New Roman" w:cs="Times New Roman"/>
          <w:sz w:val="24"/>
          <w:szCs w:val="24"/>
        </w:rPr>
      </w:pPr>
      <w:r w:rsidRPr="000B0FB6">
        <w:rPr>
          <w:rFonts w:ascii="Times New Roman" w:hAnsi="Times New Roman" w:cs="Times New Roman"/>
          <w:sz w:val="24"/>
          <w:szCs w:val="24"/>
        </w:rPr>
        <w:t>7</w:t>
      </w:r>
      <w:r w:rsidR="001404CC" w:rsidRPr="000B0FB6">
        <w:rPr>
          <w:rFonts w:ascii="Times New Roman" w:hAnsi="Times New Roman" w:cs="Times New Roman"/>
          <w:sz w:val="24"/>
          <w:szCs w:val="24"/>
        </w:rPr>
        <w:t xml:space="preserve">.2. </w:t>
      </w:r>
      <w:r w:rsidR="00D734C6" w:rsidRPr="000B0FB6">
        <w:rPr>
          <w:rFonts w:ascii="Times New Roman" w:hAnsi="Times New Roman" w:cs="Times New Roman"/>
          <w:sz w:val="24"/>
          <w:szCs w:val="24"/>
        </w:rPr>
        <w:t xml:space="preserve">Laimėjusiu </w:t>
      </w:r>
      <w:r w:rsidR="00996FBB" w:rsidRPr="000B0FB6">
        <w:rPr>
          <w:rFonts w:ascii="Times New Roman" w:hAnsi="Times New Roman" w:cs="Times New Roman"/>
          <w:sz w:val="24"/>
          <w:szCs w:val="24"/>
        </w:rPr>
        <w:t>p</w:t>
      </w:r>
      <w:r w:rsidR="005D7D8C" w:rsidRPr="000B0FB6">
        <w:rPr>
          <w:rFonts w:ascii="Times New Roman" w:hAnsi="Times New Roman" w:cs="Times New Roman"/>
          <w:sz w:val="24"/>
          <w:szCs w:val="24"/>
        </w:rPr>
        <w:t>asiūlymu</w:t>
      </w:r>
      <w:r w:rsidR="00D734C6" w:rsidRPr="000B0FB6">
        <w:rPr>
          <w:rFonts w:ascii="Times New Roman" w:hAnsi="Times New Roman" w:cs="Times New Roman"/>
          <w:sz w:val="24"/>
          <w:szCs w:val="24"/>
        </w:rPr>
        <w:t xml:space="preserve"> galės būti pripažintas tik 1 (vienas) </w:t>
      </w:r>
      <w:r w:rsidR="005D7D8C" w:rsidRPr="000B0FB6">
        <w:rPr>
          <w:rFonts w:ascii="Times New Roman" w:hAnsi="Times New Roman" w:cs="Times New Roman"/>
          <w:sz w:val="24"/>
          <w:szCs w:val="24"/>
        </w:rPr>
        <w:t xml:space="preserve">ekonomiškai naudingiausias </w:t>
      </w:r>
      <w:r w:rsidR="00A36CC9" w:rsidRPr="000B0FB6">
        <w:rPr>
          <w:rFonts w:ascii="Times New Roman" w:hAnsi="Times New Roman" w:cs="Times New Roman"/>
          <w:sz w:val="24"/>
          <w:szCs w:val="24"/>
        </w:rPr>
        <w:t>p</w:t>
      </w:r>
      <w:r w:rsidR="005D7D8C" w:rsidRPr="000B0FB6">
        <w:rPr>
          <w:rFonts w:ascii="Times New Roman" w:hAnsi="Times New Roman" w:cs="Times New Roman"/>
          <w:sz w:val="24"/>
          <w:szCs w:val="24"/>
        </w:rPr>
        <w:t>asiūlymas, esantis pasiūlymų eilės pirmojoje vietoje</w:t>
      </w:r>
      <w:r w:rsidR="00D734C6" w:rsidRPr="000B0FB6">
        <w:rPr>
          <w:rFonts w:ascii="Times New Roman" w:hAnsi="Times New Roman" w:cs="Times New Roman"/>
          <w:sz w:val="24"/>
          <w:szCs w:val="24"/>
        </w:rPr>
        <w:t xml:space="preserve">. </w:t>
      </w:r>
    </w:p>
    <w:p w14:paraId="4447B5EA" w14:textId="77777777" w:rsidR="00E8559B" w:rsidRPr="000B0FB6" w:rsidRDefault="00E8559B" w:rsidP="00E8559B">
      <w:pPr>
        <w:pStyle w:val="Heading1"/>
        <w:spacing w:before="0" w:after="0"/>
        <w:ind w:firstLine="0"/>
        <w:rPr>
          <w:rFonts w:ascii="Times New Roman" w:hAnsi="Times New Roman" w:cs="Times New Roman"/>
          <w:b/>
          <w:bCs/>
          <w:color w:val="000000" w:themeColor="text1"/>
          <w:sz w:val="24"/>
          <w:szCs w:val="24"/>
        </w:rPr>
      </w:pPr>
      <w:bookmarkStart w:id="17" w:name="_Ref39425999"/>
      <w:bookmarkStart w:id="18" w:name="_Ref39426005"/>
      <w:bookmarkStart w:id="19" w:name="_Toc126333937"/>
      <w:bookmarkStart w:id="20" w:name="_Toc137194954"/>
    </w:p>
    <w:p w14:paraId="5F723318" w14:textId="3FC58F23" w:rsidR="00E8559B" w:rsidRPr="000B0FB6" w:rsidRDefault="00027307" w:rsidP="00E8559B">
      <w:pPr>
        <w:pStyle w:val="Heading1"/>
        <w:numPr>
          <w:ilvl w:val="0"/>
          <w:numId w:val="6"/>
        </w:numPr>
        <w:tabs>
          <w:tab w:val="left" w:pos="284"/>
        </w:tabs>
        <w:spacing w:before="0" w:after="0"/>
        <w:ind w:left="0" w:firstLine="426"/>
        <w:rPr>
          <w:rFonts w:ascii="Times New Roman" w:hAnsi="Times New Roman" w:cs="Times New Roman"/>
          <w:b/>
          <w:bCs/>
          <w:color w:val="000000" w:themeColor="text1"/>
          <w:sz w:val="24"/>
          <w:szCs w:val="24"/>
        </w:rPr>
      </w:pPr>
      <w:r w:rsidRPr="000B0FB6">
        <w:rPr>
          <w:rFonts w:ascii="Times New Roman" w:hAnsi="Times New Roman" w:cs="Times New Roman"/>
          <w:color w:val="auto"/>
          <w:sz w:val="24"/>
          <w:szCs w:val="24"/>
        </w:rPr>
        <w:t xml:space="preserve">     </w:t>
      </w:r>
      <w:bookmarkEnd w:id="5"/>
      <w:bookmarkEnd w:id="17"/>
      <w:bookmarkEnd w:id="18"/>
      <w:bookmarkEnd w:id="19"/>
      <w:bookmarkEnd w:id="20"/>
      <w:r w:rsidR="00E8559B" w:rsidRPr="000B0FB6">
        <w:rPr>
          <w:rFonts w:ascii="Times New Roman" w:hAnsi="Times New Roman" w:cs="Times New Roman"/>
          <w:b/>
          <w:bCs/>
          <w:color w:val="000000" w:themeColor="text1"/>
          <w:sz w:val="24"/>
          <w:szCs w:val="24"/>
        </w:rPr>
        <w:t>Derybos</w:t>
      </w:r>
    </w:p>
    <w:p w14:paraId="31EC3430" w14:textId="77777777" w:rsidR="00E8559B" w:rsidRPr="000B0FB6" w:rsidRDefault="00E8559B" w:rsidP="00E8559B">
      <w:pPr>
        <w:pStyle w:val="ListParagraph"/>
        <w:numPr>
          <w:ilvl w:val="1"/>
          <w:numId w:val="11"/>
        </w:numPr>
        <w:shd w:val="clear" w:color="auto" w:fill="FFFFFF"/>
        <w:tabs>
          <w:tab w:val="left" w:pos="1134"/>
        </w:tabs>
        <w:spacing w:before="100" w:beforeAutospacing="1" w:after="160" w:afterAutospacing="1" w:line="240" w:lineRule="auto"/>
        <w:ind w:left="0" w:firstLine="709"/>
        <w:rPr>
          <w:rFonts w:ascii="Times New Roman" w:eastAsia="Times New Roman" w:hAnsi="Times New Roman" w:cs="Times New Roman"/>
          <w:color w:val="000000" w:themeColor="text1"/>
          <w:sz w:val="24"/>
          <w:szCs w:val="24"/>
        </w:rPr>
      </w:pPr>
      <w:r w:rsidRPr="000B0FB6">
        <w:rPr>
          <w:rFonts w:ascii="Times New Roman" w:eastAsia="Times New Roman" w:hAnsi="Times New Roman" w:cs="Times New Roman"/>
          <w:color w:val="000000" w:themeColor="text1"/>
          <w:sz w:val="24"/>
          <w:szCs w:val="24"/>
        </w:rPr>
        <w:t xml:space="preserve">Perkančioji organizacija pasilieka teisę vykdyti derybas dėl pasiūlymo kainos/įkainių sumažinimo, jei visų tiekėjų pasiūlymai viršija perkančiosios organizacijos prieš pirkimą suplanuotą biudžetą arba visų tiekėjų pasiūlymai viršija perkančiosios organizacijos maksimaliai priimtinus įkainius, tokiu atveju Tiekėjų atitinkančių pirkimo sąlygų 8.1.2. punktą bus prašoma derybų vykdymo metu pateikti pagerintą kainos/įkainio pasiūlymą (galutinį pasiūlymą). </w:t>
      </w:r>
    </w:p>
    <w:p w14:paraId="4D9AD919" w14:textId="77777777" w:rsidR="00E8559B" w:rsidRPr="000B0FB6" w:rsidRDefault="00E8559B" w:rsidP="00E8559B">
      <w:pPr>
        <w:pStyle w:val="ListParagraph"/>
        <w:numPr>
          <w:ilvl w:val="2"/>
          <w:numId w:val="11"/>
        </w:numPr>
        <w:shd w:val="clear" w:color="auto" w:fill="FFFFFF"/>
        <w:tabs>
          <w:tab w:val="left" w:pos="1134"/>
        </w:tabs>
        <w:spacing w:before="100" w:beforeAutospacing="1" w:after="160" w:afterAutospacing="1" w:line="240" w:lineRule="auto"/>
        <w:ind w:left="0" w:firstLine="709"/>
        <w:rPr>
          <w:rFonts w:ascii="Times New Roman" w:eastAsia="Times New Roman" w:hAnsi="Times New Roman" w:cs="Times New Roman"/>
          <w:color w:val="000000" w:themeColor="text1"/>
          <w:sz w:val="24"/>
          <w:szCs w:val="24"/>
        </w:rPr>
      </w:pPr>
      <w:r w:rsidRPr="000B0FB6">
        <w:rPr>
          <w:rFonts w:ascii="Times New Roman" w:eastAsia="Times New Roman" w:hAnsi="Times New Roman" w:cs="Times New Roman"/>
          <w:color w:val="000000" w:themeColor="text1"/>
          <w:sz w:val="24"/>
          <w:szCs w:val="24"/>
        </w:rPr>
        <w:t>derybų objektas – pasiūlymo kaina/įkainis, kuri negalės būti didinama, o tik mažinama, t. y., Galutiniame pasiūlymuose nurodyta kaina negali būti didesnė nei suderėta ir užfiksuota derybų metu ar nurodyta Pirminiame pasiūlyme (jeigu derybų metu kaina nebuvo užfiksuota).</w:t>
      </w:r>
    </w:p>
    <w:p w14:paraId="48876EBF" w14:textId="77777777" w:rsidR="00E8559B" w:rsidRPr="000B0FB6" w:rsidRDefault="00E8559B" w:rsidP="00E8559B">
      <w:pPr>
        <w:pStyle w:val="ListParagraph"/>
        <w:numPr>
          <w:ilvl w:val="2"/>
          <w:numId w:val="11"/>
        </w:numPr>
        <w:shd w:val="clear" w:color="auto" w:fill="FFFFFF"/>
        <w:tabs>
          <w:tab w:val="left" w:pos="1134"/>
        </w:tabs>
        <w:spacing w:before="100" w:beforeAutospacing="1" w:after="160" w:afterAutospacing="1" w:line="240" w:lineRule="auto"/>
        <w:ind w:left="0" w:firstLine="709"/>
        <w:rPr>
          <w:rFonts w:ascii="Times New Roman" w:eastAsia="Times New Roman" w:hAnsi="Times New Roman" w:cs="Times New Roman"/>
          <w:color w:val="000000" w:themeColor="text1"/>
          <w:sz w:val="24"/>
          <w:szCs w:val="24"/>
        </w:rPr>
      </w:pPr>
      <w:r w:rsidRPr="000B0FB6">
        <w:rPr>
          <w:rFonts w:ascii="Times New Roman" w:eastAsia="Times New Roman" w:hAnsi="Times New Roman" w:cs="Times New Roman"/>
          <w:color w:val="000000" w:themeColor="text1"/>
          <w:sz w:val="24"/>
          <w:szCs w:val="24"/>
        </w:rPr>
        <w:t>į derybas bus kviečiami tik pirkimo objektą ir/ar sąlygas atitikę tiekėjai.</w:t>
      </w:r>
    </w:p>
    <w:p w14:paraId="0EB066FD" w14:textId="77777777" w:rsidR="00E8559B" w:rsidRPr="000B0FB6" w:rsidRDefault="00E8559B" w:rsidP="00E8559B">
      <w:pPr>
        <w:pStyle w:val="ListParagraph"/>
        <w:numPr>
          <w:ilvl w:val="1"/>
          <w:numId w:val="11"/>
        </w:numPr>
        <w:shd w:val="clear" w:color="auto" w:fill="FFFFFF"/>
        <w:tabs>
          <w:tab w:val="left" w:pos="1134"/>
        </w:tabs>
        <w:spacing w:before="100" w:beforeAutospacing="1" w:after="160" w:afterAutospacing="1" w:line="240" w:lineRule="auto"/>
        <w:ind w:left="0" w:firstLine="709"/>
        <w:rPr>
          <w:rFonts w:ascii="Times New Roman" w:eastAsia="Times New Roman" w:hAnsi="Times New Roman" w:cs="Times New Roman"/>
          <w:color w:val="000000" w:themeColor="text1"/>
          <w:sz w:val="24"/>
          <w:szCs w:val="24"/>
        </w:rPr>
      </w:pPr>
      <w:r w:rsidRPr="000B0FB6">
        <w:rPr>
          <w:rFonts w:ascii="Times New Roman" w:eastAsia="Times New Roman" w:hAnsi="Times New Roman" w:cs="Times New Roman"/>
          <w:color w:val="000000" w:themeColor="text1"/>
          <w:sz w:val="24"/>
          <w:szCs w:val="24"/>
        </w:rPr>
        <w:t>derybų procedūra vykdoma susitikimų su tiekėjų atstovais būdu ir/ar elektroninėmis priemonėmis (telefonu, el. paštu, CVP IS susirašinėjimo priemonėmis ar pan.). Tikslus derybų būdas, tvarka, data ir laikas nurodomas kvietime į derybas.</w:t>
      </w:r>
    </w:p>
    <w:p w14:paraId="206BA3F8" w14:textId="77777777" w:rsidR="00E8559B" w:rsidRPr="000B0FB6" w:rsidRDefault="00E8559B" w:rsidP="00E8559B">
      <w:pPr>
        <w:pStyle w:val="ListParagraph"/>
        <w:numPr>
          <w:ilvl w:val="1"/>
          <w:numId w:val="11"/>
        </w:numPr>
        <w:shd w:val="clear" w:color="auto" w:fill="FFFFFF"/>
        <w:tabs>
          <w:tab w:val="left" w:pos="1134"/>
        </w:tabs>
        <w:spacing w:before="100" w:beforeAutospacing="1" w:after="160" w:afterAutospacing="1" w:line="240" w:lineRule="auto"/>
        <w:ind w:left="0" w:firstLine="709"/>
        <w:rPr>
          <w:rFonts w:ascii="Times New Roman" w:eastAsia="Times New Roman" w:hAnsi="Times New Roman" w:cs="Times New Roman"/>
          <w:color w:val="000000" w:themeColor="text1"/>
          <w:sz w:val="24"/>
          <w:szCs w:val="24"/>
        </w:rPr>
      </w:pPr>
      <w:r w:rsidRPr="000B0FB6">
        <w:rPr>
          <w:rFonts w:ascii="Times New Roman" w:eastAsia="Times New Roman" w:hAnsi="Times New Roman" w:cs="Times New Roman"/>
          <w:color w:val="000000" w:themeColor="text1"/>
          <w:sz w:val="24"/>
          <w:szCs w:val="24"/>
        </w:rPr>
        <w:t>derybos organizuojamos siekiant geriausio pirkimo dokumentuose nurodytus perkančiosios organizacijos poreikius atitinkančio rezultato ir laikantis nurodytų sąlygų: derybose turi būti laikomasi šalių komercinių interesų konfidencialumo principo, šalys neturi teisės tretiesiems asmenims atskleisti jokios su kainomis ar kitomis pasiūlymo sąlygomis susijusios informacijos, visiems derybų dalyviams turi būti taikomi vienodi reikalavimai ir suteikiamos vienodos galimybės ir pateikiama vienoda informacija; teikdama informaciją perkančioji organizacija neturi diskriminuoti vienų tiekėjų kitų naudai.</w:t>
      </w:r>
    </w:p>
    <w:p w14:paraId="5C7E3370" w14:textId="77777777" w:rsidR="00E8559B" w:rsidRPr="000B0FB6" w:rsidRDefault="00E8559B" w:rsidP="00E8559B">
      <w:pPr>
        <w:pStyle w:val="ListParagraph"/>
        <w:numPr>
          <w:ilvl w:val="1"/>
          <w:numId w:val="11"/>
        </w:numPr>
        <w:shd w:val="clear" w:color="auto" w:fill="FFFFFF"/>
        <w:tabs>
          <w:tab w:val="left" w:pos="1134"/>
        </w:tabs>
        <w:spacing w:before="100" w:beforeAutospacing="1" w:after="160" w:afterAutospacing="1" w:line="240" w:lineRule="auto"/>
        <w:ind w:left="0" w:firstLine="709"/>
        <w:rPr>
          <w:rFonts w:ascii="Times New Roman" w:eastAsia="Times New Roman" w:hAnsi="Times New Roman" w:cs="Times New Roman"/>
          <w:color w:val="000000" w:themeColor="text1"/>
          <w:sz w:val="24"/>
          <w:szCs w:val="24"/>
        </w:rPr>
      </w:pPr>
      <w:r w:rsidRPr="000B0FB6">
        <w:rPr>
          <w:rFonts w:ascii="Times New Roman" w:eastAsia="Times New Roman" w:hAnsi="Times New Roman" w:cs="Times New Roman"/>
          <w:color w:val="000000" w:themeColor="text1"/>
          <w:sz w:val="24"/>
          <w:szCs w:val="24"/>
        </w:rPr>
        <w:t>dalyviams išsiunčiama informacija apie derybas ir kvietimas pateikti galutinį pasiūlymą nurodytomis priemonėmis. Tiekėjui nepateikus galutinio pasiūlymo, juo yra laikomas pirminis pateiktas pasiūlymas.</w:t>
      </w:r>
    </w:p>
    <w:p w14:paraId="7088416D" w14:textId="77777777" w:rsidR="00E8559B" w:rsidRPr="000B0FB6" w:rsidRDefault="00E8559B" w:rsidP="00E8559B">
      <w:pPr>
        <w:pStyle w:val="ListParagraph"/>
        <w:numPr>
          <w:ilvl w:val="1"/>
          <w:numId w:val="11"/>
        </w:numPr>
        <w:shd w:val="clear" w:color="auto" w:fill="FFFFFF"/>
        <w:tabs>
          <w:tab w:val="left" w:pos="1134"/>
        </w:tabs>
        <w:spacing w:before="100" w:beforeAutospacing="1" w:after="160" w:afterAutospacing="1" w:line="240" w:lineRule="auto"/>
        <w:ind w:left="0" w:firstLine="709"/>
        <w:rPr>
          <w:rFonts w:ascii="Times New Roman" w:eastAsia="Times New Roman" w:hAnsi="Times New Roman" w:cs="Times New Roman"/>
          <w:color w:val="000000" w:themeColor="text1"/>
          <w:sz w:val="24"/>
          <w:szCs w:val="24"/>
        </w:rPr>
      </w:pPr>
      <w:r w:rsidRPr="000B0FB6">
        <w:rPr>
          <w:rFonts w:ascii="Times New Roman" w:eastAsia="Times New Roman" w:hAnsi="Times New Roman" w:cs="Times New Roman"/>
          <w:color w:val="000000" w:themeColor="text1"/>
          <w:sz w:val="24"/>
          <w:szCs w:val="24"/>
        </w:rPr>
        <w:t xml:space="preserve">Derybų vykdymo metu, Tiekėjas gali, bet neprivalo pateikti (CVP IS  - 2 pasiūlymo dėžutė) pagerintą pasiūlymą </w:t>
      </w:r>
      <w:proofErr w:type="spellStart"/>
      <w:r w:rsidRPr="000B0FB6">
        <w:rPr>
          <w:rFonts w:ascii="Times New Roman" w:eastAsia="Times New Roman" w:hAnsi="Times New Roman" w:cs="Times New Roman"/>
          <w:color w:val="000000" w:themeColor="text1"/>
          <w:sz w:val="24"/>
          <w:szCs w:val="24"/>
        </w:rPr>
        <w:t>t.y</w:t>
      </w:r>
      <w:proofErr w:type="spellEnd"/>
      <w:r w:rsidRPr="000B0FB6">
        <w:rPr>
          <w:rFonts w:ascii="Times New Roman" w:eastAsia="Times New Roman" w:hAnsi="Times New Roman" w:cs="Times New Roman"/>
          <w:color w:val="000000" w:themeColor="text1"/>
          <w:sz w:val="24"/>
          <w:szCs w:val="24"/>
        </w:rPr>
        <w:t xml:space="preserve">. pasiūlymą sumažinta kaina. Nepateikus galutinio pasiūlymo, Tiekėjo pirminis pasiūlymas bus laikomas galutiniu. </w:t>
      </w:r>
    </w:p>
    <w:p w14:paraId="3642E876" w14:textId="77777777" w:rsidR="00E8559B" w:rsidRPr="000B0FB6" w:rsidRDefault="00E8559B" w:rsidP="00E8559B">
      <w:pPr>
        <w:pStyle w:val="Heading1"/>
        <w:tabs>
          <w:tab w:val="left" w:pos="567"/>
        </w:tabs>
        <w:spacing w:before="0" w:after="0"/>
        <w:ind w:firstLine="0"/>
        <w:contextualSpacing/>
        <w:rPr>
          <w:rFonts w:ascii="Times New Roman" w:hAnsi="Times New Roman" w:cs="Times New Roman"/>
          <w:b/>
          <w:bCs/>
          <w:color w:val="000000" w:themeColor="text1"/>
          <w:sz w:val="24"/>
          <w:szCs w:val="24"/>
        </w:rPr>
      </w:pPr>
      <w:r w:rsidRPr="000B0FB6">
        <w:rPr>
          <w:rFonts w:ascii="Times New Roman" w:hAnsi="Times New Roman" w:cs="Times New Roman"/>
          <w:b/>
          <w:bCs/>
          <w:color w:val="000000" w:themeColor="text1"/>
          <w:sz w:val="24"/>
          <w:szCs w:val="24"/>
        </w:rPr>
        <w:t>9. Sutarties sudarymas</w:t>
      </w:r>
    </w:p>
    <w:p w14:paraId="3FDCC611" w14:textId="77777777" w:rsidR="00E8559B" w:rsidRPr="000B0FB6" w:rsidRDefault="00E8559B" w:rsidP="00E8559B">
      <w:pPr>
        <w:spacing w:line="240" w:lineRule="auto"/>
        <w:ind w:left="284" w:hanging="284"/>
        <w:rPr>
          <w:rFonts w:ascii="Times New Roman" w:hAnsi="Times New Roman" w:cs="Times New Roman"/>
          <w:color w:val="000000" w:themeColor="text1"/>
          <w:sz w:val="24"/>
          <w:szCs w:val="24"/>
        </w:rPr>
      </w:pPr>
    </w:p>
    <w:p w14:paraId="13A753CB" w14:textId="2B10C601" w:rsidR="00E8559B" w:rsidRPr="000B0FB6" w:rsidRDefault="00E8559B" w:rsidP="00E8559B">
      <w:pPr>
        <w:pStyle w:val="ListParagraph"/>
        <w:spacing w:line="240" w:lineRule="auto"/>
        <w:ind w:left="0" w:firstLine="709"/>
        <w:rPr>
          <w:rFonts w:ascii="Times New Roman" w:hAnsi="Times New Roman" w:cs="Times New Roman"/>
          <w:color w:val="000000" w:themeColor="text1"/>
          <w:sz w:val="24"/>
          <w:szCs w:val="24"/>
        </w:rPr>
      </w:pPr>
      <w:r w:rsidRPr="000B0FB6">
        <w:rPr>
          <w:rFonts w:ascii="Times New Roman" w:hAnsi="Times New Roman" w:cs="Times New Roman"/>
          <w:color w:val="000000" w:themeColor="text1"/>
          <w:sz w:val="24"/>
          <w:szCs w:val="24"/>
        </w:rPr>
        <w:t xml:space="preserve">9.1.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sidR="00C12FCA" w:rsidRPr="000B0FB6">
        <w:rPr>
          <w:rFonts w:ascii="Times New Roman" w:hAnsi="Times New Roman" w:cs="Times New Roman"/>
          <w:color w:val="000000" w:themeColor="text1"/>
          <w:sz w:val="24"/>
          <w:szCs w:val="24"/>
          <w:lang w:val="en-US"/>
        </w:rPr>
        <w:t>4</w:t>
      </w:r>
      <w:r w:rsidRPr="000B0FB6">
        <w:rPr>
          <w:rFonts w:ascii="Times New Roman" w:hAnsi="Times New Roman" w:cs="Times New Roman"/>
          <w:color w:val="000000" w:themeColor="text1"/>
          <w:sz w:val="24"/>
          <w:szCs w:val="24"/>
        </w:rPr>
        <w:t xml:space="preserve"> priede. </w:t>
      </w:r>
    </w:p>
    <w:p w14:paraId="15464F84" w14:textId="77777777" w:rsidR="00E8559B" w:rsidRPr="000B0FB6" w:rsidRDefault="00E8559B" w:rsidP="00E8559B">
      <w:pPr>
        <w:pStyle w:val="Heading1"/>
        <w:tabs>
          <w:tab w:val="left" w:pos="567"/>
        </w:tabs>
        <w:spacing w:line="20" w:lineRule="atLeast"/>
        <w:ind w:firstLine="0"/>
        <w:contextualSpacing/>
        <w:rPr>
          <w:rFonts w:ascii="Times New Roman" w:hAnsi="Times New Roman" w:cs="Times New Roman"/>
          <w:b/>
          <w:bCs/>
          <w:color w:val="auto"/>
          <w:sz w:val="24"/>
          <w:szCs w:val="24"/>
        </w:rPr>
      </w:pPr>
      <w:r w:rsidRPr="000B0FB6">
        <w:rPr>
          <w:rFonts w:ascii="Times New Roman" w:hAnsi="Times New Roman" w:cs="Times New Roman"/>
          <w:b/>
          <w:bCs/>
          <w:color w:val="auto"/>
          <w:sz w:val="24"/>
          <w:szCs w:val="24"/>
          <w:lang w:val="en-US"/>
        </w:rPr>
        <w:lastRenderedPageBreak/>
        <w:t xml:space="preserve">10. </w:t>
      </w:r>
      <w:r w:rsidRPr="000B0FB6">
        <w:rPr>
          <w:rFonts w:ascii="Times New Roman" w:hAnsi="Times New Roman" w:cs="Times New Roman"/>
          <w:b/>
          <w:bCs/>
          <w:color w:val="auto"/>
          <w:sz w:val="24"/>
          <w:szCs w:val="24"/>
        </w:rPr>
        <w:t>Pirkimo sąlygų priedai</w:t>
      </w:r>
    </w:p>
    <w:p w14:paraId="45653A58" w14:textId="77777777" w:rsidR="00E8559B" w:rsidRPr="000B0FB6" w:rsidRDefault="00E8559B" w:rsidP="00E8559B">
      <w:pPr>
        <w:pStyle w:val="ListParagraph"/>
        <w:numPr>
          <w:ilvl w:val="1"/>
          <w:numId w:val="12"/>
        </w:numPr>
        <w:shd w:val="clear" w:color="auto" w:fill="FFFFFF"/>
        <w:tabs>
          <w:tab w:val="left" w:pos="1276"/>
        </w:tabs>
        <w:spacing w:line="240" w:lineRule="auto"/>
        <w:ind w:hanging="12"/>
        <w:jc w:val="left"/>
        <w:rPr>
          <w:rFonts w:ascii="Times New Roman" w:eastAsia="Times New Roman" w:hAnsi="Times New Roman" w:cs="Times New Roman"/>
          <w:sz w:val="24"/>
          <w:szCs w:val="24"/>
        </w:rPr>
      </w:pPr>
      <w:r w:rsidRPr="000B0FB6">
        <w:rPr>
          <w:rFonts w:ascii="Times New Roman" w:eastAsia="Times New Roman" w:hAnsi="Times New Roman" w:cs="Times New Roman"/>
          <w:sz w:val="24"/>
          <w:szCs w:val="24"/>
        </w:rPr>
        <w:t>Priedas Nr. 1 „Techninė specifikacija“.</w:t>
      </w:r>
    </w:p>
    <w:p w14:paraId="577C0F12" w14:textId="77777777" w:rsidR="00E8559B" w:rsidRPr="000B0FB6" w:rsidRDefault="00E8559B" w:rsidP="00E8559B">
      <w:pPr>
        <w:pStyle w:val="ListParagraph"/>
        <w:numPr>
          <w:ilvl w:val="1"/>
          <w:numId w:val="12"/>
        </w:numPr>
        <w:shd w:val="clear" w:color="auto" w:fill="FFFFFF"/>
        <w:tabs>
          <w:tab w:val="left" w:pos="1276"/>
        </w:tabs>
        <w:spacing w:line="240" w:lineRule="auto"/>
        <w:ind w:hanging="12"/>
        <w:jc w:val="left"/>
        <w:rPr>
          <w:rFonts w:ascii="Times New Roman" w:eastAsia="Times New Roman" w:hAnsi="Times New Roman" w:cs="Times New Roman"/>
          <w:sz w:val="24"/>
          <w:szCs w:val="24"/>
        </w:rPr>
      </w:pPr>
      <w:r w:rsidRPr="000B0FB6">
        <w:rPr>
          <w:rFonts w:ascii="Times New Roman" w:eastAsia="Times New Roman" w:hAnsi="Times New Roman" w:cs="Times New Roman"/>
          <w:sz w:val="24"/>
          <w:szCs w:val="24"/>
        </w:rPr>
        <w:t>Priedas Nr. 2 „Pasiūlymo forma“.</w:t>
      </w:r>
    </w:p>
    <w:p w14:paraId="4D5AFBDB" w14:textId="15E6025A" w:rsidR="00E8559B" w:rsidRPr="000B0FB6" w:rsidRDefault="00E8559B" w:rsidP="00E8559B">
      <w:pPr>
        <w:pStyle w:val="ListParagraph"/>
        <w:numPr>
          <w:ilvl w:val="1"/>
          <w:numId w:val="12"/>
        </w:numPr>
        <w:shd w:val="clear" w:color="auto" w:fill="FFFFFF"/>
        <w:tabs>
          <w:tab w:val="left" w:pos="1276"/>
        </w:tabs>
        <w:spacing w:line="240" w:lineRule="auto"/>
        <w:ind w:hanging="12"/>
        <w:jc w:val="left"/>
        <w:rPr>
          <w:rFonts w:ascii="Times New Roman" w:eastAsia="Times New Roman" w:hAnsi="Times New Roman" w:cs="Times New Roman"/>
          <w:sz w:val="24"/>
          <w:szCs w:val="24"/>
        </w:rPr>
      </w:pPr>
      <w:r w:rsidRPr="000B0FB6">
        <w:rPr>
          <w:rFonts w:ascii="Times New Roman" w:eastAsia="Times New Roman" w:hAnsi="Times New Roman" w:cs="Times New Roman"/>
          <w:sz w:val="24"/>
          <w:szCs w:val="24"/>
        </w:rPr>
        <w:t xml:space="preserve">Priedas Nr. 3 </w:t>
      </w:r>
      <w:r w:rsidR="00723FBE" w:rsidRPr="000B0FB6">
        <w:rPr>
          <w:rFonts w:ascii="Times New Roman" w:eastAsia="Times New Roman" w:hAnsi="Times New Roman" w:cs="Times New Roman"/>
          <w:sz w:val="24"/>
          <w:szCs w:val="24"/>
        </w:rPr>
        <w:t>„</w:t>
      </w:r>
      <w:r w:rsidR="00723FBE" w:rsidRPr="000B0FB6">
        <w:rPr>
          <w:rFonts w:ascii="Times New Roman" w:eastAsia="Calibri" w:hAnsi="Times New Roman" w:cs="Times New Roman"/>
          <w:sz w:val="24"/>
          <w:szCs w:val="24"/>
        </w:rPr>
        <w:t>Pasiūlymų vertinimo kriterijai ir sąlygos</w:t>
      </w:r>
      <w:r w:rsidR="00723FBE" w:rsidRPr="000B0FB6">
        <w:rPr>
          <w:rFonts w:ascii="Times New Roman" w:eastAsia="Times New Roman" w:hAnsi="Times New Roman" w:cs="Times New Roman"/>
          <w:sz w:val="24"/>
          <w:szCs w:val="24"/>
        </w:rPr>
        <w:t>“</w:t>
      </w:r>
      <w:r w:rsidRPr="000B0FB6">
        <w:rPr>
          <w:rFonts w:ascii="Times New Roman" w:eastAsia="Calibri" w:hAnsi="Times New Roman" w:cs="Times New Roman"/>
          <w:sz w:val="24"/>
          <w:szCs w:val="24"/>
        </w:rPr>
        <w:t>.</w:t>
      </w:r>
    </w:p>
    <w:p w14:paraId="367CE3FD" w14:textId="75E882FE" w:rsidR="00E8559B" w:rsidRPr="000B0FB6" w:rsidRDefault="00E8559B" w:rsidP="00E8559B">
      <w:pPr>
        <w:pStyle w:val="ListParagraph"/>
        <w:numPr>
          <w:ilvl w:val="1"/>
          <w:numId w:val="12"/>
        </w:numPr>
        <w:shd w:val="clear" w:color="auto" w:fill="FFFFFF"/>
        <w:tabs>
          <w:tab w:val="left" w:pos="1276"/>
        </w:tabs>
        <w:spacing w:line="240" w:lineRule="auto"/>
        <w:ind w:hanging="12"/>
        <w:jc w:val="left"/>
        <w:rPr>
          <w:rFonts w:ascii="Times New Roman" w:eastAsia="Times New Roman" w:hAnsi="Times New Roman" w:cs="Times New Roman"/>
          <w:sz w:val="24"/>
          <w:szCs w:val="24"/>
        </w:rPr>
      </w:pPr>
      <w:r w:rsidRPr="000B0FB6">
        <w:rPr>
          <w:rFonts w:ascii="Times New Roman" w:eastAsia="Times New Roman" w:hAnsi="Times New Roman" w:cs="Times New Roman"/>
          <w:sz w:val="24"/>
          <w:szCs w:val="24"/>
        </w:rPr>
        <w:t xml:space="preserve">Priedas Nr. 4 </w:t>
      </w:r>
      <w:r w:rsidR="00723FBE" w:rsidRPr="000B0FB6">
        <w:rPr>
          <w:rFonts w:ascii="Times New Roman" w:eastAsia="Times New Roman" w:hAnsi="Times New Roman" w:cs="Times New Roman"/>
          <w:sz w:val="24"/>
          <w:szCs w:val="24"/>
        </w:rPr>
        <w:t>„Sutarties projektas“</w:t>
      </w:r>
      <w:r w:rsidRPr="000B0FB6">
        <w:rPr>
          <w:rFonts w:ascii="Times New Roman" w:eastAsia="Times New Roman" w:hAnsi="Times New Roman" w:cs="Times New Roman"/>
          <w:sz w:val="24"/>
          <w:szCs w:val="24"/>
        </w:rPr>
        <w:t>.</w:t>
      </w:r>
    </w:p>
    <w:p w14:paraId="70433C2C" w14:textId="3225DB49" w:rsidR="00E8559B" w:rsidRPr="000B0FB6" w:rsidRDefault="00E8559B" w:rsidP="00E8559B">
      <w:pPr>
        <w:pStyle w:val="ListParagraph"/>
        <w:numPr>
          <w:ilvl w:val="1"/>
          <w:numId w:val="12"/>
        </w:numPr>
        <w:shd w:val="clear" w:color="auto" w:fill="FFFFFF"/>
        <w:tabs>
          <w:tab w:val="left" w:pos="1276"/>
        </w:tabs>
        <w:spacing w:line="240" w:lineRule="auto"/>
        <w:ind w:hanging="12"/>
        <w:jc w:val="left"/>
        <w:rPr>
          <w:rFonts w:ascii="Times New Roman" w:eastAsia="Times New Roman" w:hAnsi="Times New Roman" w:cs="Times New Roman"/>
          <w:sz w:val="24"/>
          <w:szCs w:val="24"/>
        </w:rPr>
      </w:pPr>
      <w:r w:rsidRPr="000B0FB6">
        <w:rPr>
          <w:rFonts w:ascii="Times New Roman" w:eastAsia="Times New Roman" w:hAnsi="Times New Roman" w:cs="Times New Roman"/>
          <w:sz w:val="24"/>
          <w:szCs w:val="24"/>
        </w:rPr>
        <w:t>Priedas Nr. 5 „Terminai“.</w:t>
      </w:r>
    </w:p>
    <w:p w14:paraId="6177499F" w14:textId="77777777" w:rsidR="00E8559B" w:rsidRPr="000B0FB6" w:rsidRDefault="00E8559B" w:rsidP="00E8559B">
      <w:pPr>
        <w:pStyle w:val="ListParagraph"/>
        <w:shd w:val="clear" w:color="auto" w:fill="FFFFFF"/>
        <w:tabs>
          <w:tab w:val="left" w:pos="1276"/>
        </w:tabs>
        <w:spacing w:line="240" w:lineRule="auto"/>
        <w:ind w:left="721" w:firstLine="0"/>
        <w:jc w:val="left"/>
        <w:rPr>
          <w:rFonts w:ascii="Times New Roman" w:eastAsia="Times New Roman" w:hAnsi="Times New Roman" w:cs="Times New Roman"/>
          <w:sz w:val="24"/>
          <w:szCs w:val="24"/>
        </w:rPr>
      </w:pPr>
    </w:p>
    <w:p w14:paraId="38503513" w14:textId="77777777" w:rsidR="00E8559B" w:rsidRPr="000B0FB6" w:rsidRDefault="00E8559B" w:rsidP="00E8559B">
      <w:pPr>
        <w:pStyle w:val="ListParagraph"/>
        <w:shd w:val="clear" w:color="auto" w:fill="FFFFFF"/>
        <w:spacing w:line="240" w:lineRule="auto"/>
        <w:ind w:left="567"/>
        <w:rPr>
          <w:rFonts w:ascii="Times New Roman" w:eastAsia="Times New Roman" w:hAnsi="Times New Roman" w:cs="Times New Roman"/>
          <w:i/>
          <w:iCs/>
          <w:sz w:val="24"/>
          <w:szCs w:val="24"/>
        </w:rPr>
      </w:pPr>
    </w:p>
    <w:p w14:paraId="367E8661" w14:textId="15275AAB" w:rsidR="009B4090" w:rsidRPr="000B0FB6" w:rsidRDefault="00E8559B" w:rsidP="00DC34CF">
      <w:pPr>
        <w:shd w:val="clear" w:color="auto" w:fill="FFFFFF"/>
        <w:spacing w:line="240" w:lineRule="auto"/>
        <w:jc w:val="center"/>
        <w:rPr>
          <w:rFonts w:ascii="Times New Roman" w:eastAsia="Calibri" w:hAnsi="Times New Roman" w:cs="Times New Roman"/>
          <w:sz w:val="24"/>
          <w:szCs w:val="24"/>
        </w:rPr>
      </w:pPr>
      <w:r w:rsidRPr="000B0FB6">
        <w:rPr>
          <w:rFonts w:ascii="Times New Roman" w:eastAsia="Calibri" w:hAnsi="Times New Roman" w:cs="Times New Roman"/>
          <w:sz w:val="24"/>
          <w:szCs w:val="24"/>
        </w:rPr>
        <w:t>_________</w:t>
      </w:r>
    </w:p>
    <w:sectPr w:rsidR="009B4090" w:rsidRPr="000B0FB6" w:rsidSect="0094708F">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2E387" w14:textId="77777777" w:rsidR="00261C55" w:rsidRDefault="00261C55" w:rsidP="00D05666">
      <w:r>
        <w:separator/>
      </w:r>
    </w:p>
  </w:endnote>
  <w:endnote w:type="continuationSeparator" w:id="0">
    <w:p w14:paraId="30DFC0FE" w14:textId="77777777" w:rsidR="00261C55" w:rsidRDefault="00261C55" w:rsidP="00D05666">
      <w:r>
        <w:continuationSeparator/>
      </w:r>
    </w:p>
  </w:endnote>
  <w:endnote w:type="continuationNotice" w:id="1">
    <w:p w14:paraId="5B806ECB" w14:textId="77777777" w:rsidR="00261C55" w:rsidRDefault="00261C5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F Handbook Pro">
    <w:altName w:val="Calibri"/>
    <w:charset w:val="BA"/>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0F53F" w14:textId="77777777" w:rsidR="00261C55" w:rsidRDefault="00261C55" w:rsidP="00D05666">
      <w:r>
        <w:separator/>
      </w:r>
    </w:p>
  </w:footnote>
  <w:footnote w:type="continuationSeparator" w:id="0">
    <w:p w14:paraId="270B74C9" w14:textId="77777777" w:rsidR="00261C55" w:rsidRDefault="00261C55" w:rsidP="00D05666">
      <w:r>
        <w:continuationSeparator/>
      </w:r>
    </w:p>
  </w:footnote>
  <w:footnote w:type="continuationNotice" w:id="1">
    <w:p w14:paraId="02C8FAC5" w14:textId="77777777" w:rsidR="00261C55" w:rsidRDefault="00261C5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9548F" w14:textId="580DA57C" w:rsidR="00027307" w:rsidRPr="00027307" w:rsidRDefault="007F215E" w:rsidP="00027307">
    <w:pPr>
      <w:tabs>
        <w:tab w:val="center" w:pos="4513"/>
        <w:tab w:val="right" w:pos="9026"/>
      </w:tabs>
      <w:rPr>
        <w:rFonts w:ascii="Calibri" w:eastAsia="Calibri" w:hAnsi="Calibri" w:cs="Arial"/>
      </w:rPr>
    </w:pPr>
    <w:r>
      <w:rPr>
        <w:noProof/>
      </w:rPr>
      <w:drawing>
        <wp:inline distT="0" distB="0" distL="0" distR="0" wp14:anchorId="1E9272C5" wp14:editId="7349B88B">
          <wp:extent cx="5937885" cy="804545"/>
          <wp:effectExtent l="0" t="0" r="5715" b="0"/>
          <wp:docPr id="20186388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638848" name="Picture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885" cy="804545"/>
                  </a:xfrm>
                  <a:prstGeom prst="rect">
                    <a:avLst/>
                  </a:prstGeom>
                  <a:noFill/>
                </pic:spPr>
              </pic:pic>
            </a:graphicData>
          </a:graphic>
        </wp:inline>
      </w:drawing>
    </w:r>
  </w:p>
  <w:p w14:paraId="5A459BF2" w14:textId="77777777" w:rsidR="00027307" w:rsidRDefault="00027307">
    <w:pPr>
      <w:pStyle w:val="Header"/>
    </w:pPr>
  </w:p>
  <w:p w14:paraId="2FBA12F4" w14:textId="624DB5D5"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8FF6D46"/>
    <w:multiLevelType w:val="multilevel"/>
    <w:tmpl w:val="B75CB9B6"/>
    <w:lvl w:ilvl="0">
      <w:start w:val="8"/>
      <w:numFmt w:val="decimal"/>
      <w:lvlText w:val="%1."/>
      <w:lvlJc w:val="left"/>
      <w:pPr>
        <w:ind w:left="408" w:hanging="408"/>
      </w:pPr>
      <w:rPr>
        <w:rFonts w:hint="default"/>
      </w:rPr>
    </w:lvl>
    <w:lvl w:ilvl="1">
      <w:start w:val="1"/>
      <w:numFmt w:val="decimal"/>
      <w:lvlText w:val="%1.%2."/>
      <w:lvlJc w:val="left"/>
      <w:pPr>
        <w:ind w:left="1417" w:hanging="72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4228" w:hanging="144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982" w:hanging="1800"/>
      </w:pPr>
      <w:rPr>
        <w:rFonts w:hint="default"/>
      </w:rPr>
    </w:lvl>
    <w:lvl w:ilvl="7">
      <w:start w:val="1"/>
      <w:numFmt w:val="decimal"/>
      <w:lvlText w:val="%1.%2.%3.%4.%5.%6.%7.%8."/>
      <w:lvlJc w:val="left"/>
      <w:pPr>
        <w:ind w:left="7039" w:hanging="2160"/>
      </w:pPr>
      <w:rPr>
        <w:rFonts w:hint="default"/>
      </w:rPr>
    </w:lvl>
    <w:lvl w:ilvl="8">
      <w:start w:val="1"/>
      <w:numFmt w:val="decimal"/>
      <w:lvlText w:val="%1.%2.%3.%4.%5.%6.%7.%8.%9."/>
      <w:lvlJc w:val="left"/>
      <w:pPr>
        <w:ind w:left="7736" w:hanging="2160"/>
      </w:pPr>
      <w:rPr>
        <w:rFonts w:hint="default"/>
      </w:rPr>
    </w:lvl>
  </w:abstractNum>
  <w:abstractNum w:abstractNumId="4"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43C069F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5EB87E30"/>
    <w:multiLevelType w:val="multilevel"/>
    <w:tmpl w:val="7D20D666"/>
    <w:lvl w:ilvl="0">
      <w:start w:val="10"/>
      <w:numFmt w:val="decimal"/>
      <w:lvlText w:val="%1."/>
      <w:lvlJc w:val="left"/>
      <w:pPr>
        <w:ind w:left="530" w:hanging="530"/>
      </w:pPr>
      <w:rPr>
        <w:rFonts w:hint="default"/>
      </w:rPr>
    </w:lvl>
    <w:lvl w:ilvl="1">
      <w:start w:val="1"/>
      <w:numFmt w:val="decimal"/>
      <w:lvlText w:val="%1.%2."/>
      <w:lvlJc w:val="left"/>
      <w:pPr>
        <w:ind w:left="721" w:hanging="720"/>
      </w:pPr>
      <w:rPr>
        <w:rFonts w:hint="default"/>
      </w:rPr>
    </w:lvl>
    <w:lvl w:ilvl="2">
      <w:start w:val="1"/>
      <w:numFmt w:val="decimal"/>
      <w:lvlText w:val="%1.%2.%3."/>
      <w:lvlJc w:val="left"/>
      <w:pPr>
        <w:ind w:left="722" w:hanging="720"/>
      </w:pPr>
      <w:rPr>
        <w:rFonts w:hint="default"/>
      </w:rPr>
    </w:lvl>
    <w:lvl w:ilvl="3">
      <w:start w:val="1"/>
      <w:numFmt w:val="decimal"/>
      <w:lvlText w:val="%1.%2.%3.%4."/>
      <w:lvlJc w:val="left"/>
      <w:pPr>
        <w:ind w:left="1083" w:hanging="1080"/>
      </w:pPr>
      <w:rPr>
        <w:rFonts w:hint="default"/>
      </w:rPr>
    </w:lvl>
    <w:lvl w:ilvl="4">
      <w:start w:val="1"/>
      <w:numFmt w:val="decimal"/>
      <w:lvlText w:val="%1.%2.%3.%4.%5."/>
      <w:lvlJc w:val="left"/>
      <w:pPr>
        <w:ind w:left="1444" w:hanging="1440"/>
      </w:pPr>
      <w:rPr>
        <w:rFonts w:hint="default"/>
      </w:rPr>
    </w:lvl>
    <w:lvl w:ilvl="5">
      <w:start w:val="1"/>
      <w:numFmt w:val="decimal"/>
      <w:lvlText w:val="%1.%2.%3.%4.%5.%6."/>
      <w:lvlJc w:val="left"/>
      <w:pPr>
        <w:ind w:left="1445" w:hanging="1440"/>
      </w:pPr>
      <w:rPr>
        <w:rFonts w:hint="default"/>
      </w:rPr>
    </w:lvl>
    <w:lvl w:ilvl="6">
      <w:start w:val="1"/>
      <w:numFmt w:val="decimal"/>
      <w:lvlText w:val="%1.%2.%3.%4.%5.%6.%7."/>
      <w:lvlJc w:val="left"/>
      <w:pPr>
        <w:ind w:left="1806" w:hanging="1800"/>
      </w:pPr>
      <w:rPr>
        <w:rFonts w:hint="default"/>
      </w:rPr>
    </w:lvl>
    <w:lvl w:ilvl="7">
      <w:start w:val="1"/>
      <w:numFmt w:val="decimal"/>
      <w:lvlText w:val="%1.%2.%3.%4.%5.%6.%7.%8."/>
      <w:lvlJc w:val="left"/>
      <w:pPr>
        <w:ind w:left="2167" w:hanging="2160"/>
      </w:pPr>
      <w:rPr>
        <w:rFonts w:hint="default"/>
      </w:rPr>
    </w:lvl>
    <w:lvl w:ilvl="8">
      <w:start w:val="1"/>
      <w:numFmt w:val="decimal"/>
      <w:lvlText w:val="%1.%2.%3.%4.%5.%6.%7.%8.%9."/>
      <w:lvlJc w:val="left"/>
      <w:pPr>
        <w:ind w:left="2168" w:hanging="2160"/>
      </w:pPr>
      <w:rPr>
        <w:rFonts w:hint="default"/>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69FB1CAD"/>
    <w:multiLevelType w:val="multilevel"/>
    <w:tmpl w:val="9308FFF8"/>
    <w:lvl w:ilvl="0">
      <w:start w:val="9"/>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720A3259"/>
    <w:multiLevelType w:val="multilevel"/>
    <w:tmpl w:val="43F6906E"/>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Verdana" w:hAnsi="Verdana"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8"/>
  </w:num>
  <w:num w:numId="3" w16cid:durableId="138770985">
    <w:abstractNumId w:val="5"/>
  </w:num>
  <w:num w:numId="4" w16cid:durableId="219707255">
    <w:abstractNumId w:val="11"/>
  </w:num>
  <w:num w:numId="5" w16cid:durableId="1652252092">
    <w:abstractNumId w:val="2"/>
  </w:num>
  <w:num w:numId="6" w16cid:durableId="963148996">
    <w:abstractNumId w:val="0"/>
  </w:num>
  <w:num w:numId="7" w16cid:durableId="817724215">
    <w:abstractNumId w:val="6"/>
  </w:num>
  <w:num w:numId="8" w16cid:durableId="1476410157">
    <w:abstractNumId w:val="10"/>
  </w:num>
  <w:num w:numId="9" w16cid:durableId="1233929650">
    <w:abstractNumId w:val="9"/>
  </w:num>
  <w:num w:numId="10" w16cid:durableId="503738977">
    <w:abstractNumId w:val="4"/>
  </w:num>
  <w:num w:numId="11" w16cid:durableId="72094013">
    <w:abstractNumId w:val="3"/>
  </w:num>
  <w:num w:numId="12" w16cid:durableId="1179583123">
    <w:abstractNumId w:val="7"/>
  </w:num>
  <w:num w:numId="13" w16cid:durableId="151468809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6F8"/>
    <w:rsid w:val="00026D16"/>
    <w:rsid w:val="00027307"/>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A38"/>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D22"/>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0FB6"/>
    <w:rsid w:val="000B1465"/>
    <w:rsid w:val="000B1DB2"/>
    <w:rsid w:val="000B220A"/>
    <w:rsid w:val="000B24B0"/>
    <w:rsid w:val="000B297F"/>
    <w:rsid w:val="000B3C5C"/>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276"/>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335A"/>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21C"/>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C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DC"/>
    <w:rsid w:val="00197EF6"/>
    <w:rsid w:val="001A0DF2"/>
    <w:rsid w:val="001A1062"/>
    <w:rsid w:val="001A1301"/>
    <w:rsid w:val="001A18C1"/>
    <w:rsid w:val="001A1DD2"/>
    <w:rsid w:val="001A225E"/>
    <w:rsid w:val="001A2892"/>
    <w:rsid w:val="001A2E70"/>
    <w:rsid w:val="001A3DA0"/>
    <w:rsid w:val="001A4191"/>
    <w:rsid w:val="001A4488"/>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6887"/>
    <w:rsid w:val="001D7492"/>
    <w:rsid w:val="001E0107"/>
    <w:rsid w:val="001E03FB"/>
    <w:rsid w:val="001E250F"/>
    <w:rsid w:val="001E2BC5"/>
    <w:rsid w:val="001E2D34"/>
    <w:rsid w:val="001E4D4B"/>
    <w:rsid w:val="001E52C0"/>
    <w:rsid w:val="001E695A"/>
    <w:rsid w:val="001E763B"/>
    <w:rsid w:val="001E76C7"/>
    <w:rsid w:val="001E7E24"/>
    <w:rsid w:val="001F04C1"/>
    <w:rsid w:val="001F149A"/>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6DC"/>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1C55"/>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3927"/>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329"/>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129"/>
    <w:rsid w:val="002E5EA9"/>
    <w:rsid w:val="002E6BB6"/>
    <w:rsid w:val="002E6FF9"/>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2788"/>
    <w:rsid w:val="003230AA"/>
    <w:rsid w:val="003232C3"/>
    <w:rsid w:val="00324073"/>
    <w:rsid w:val="003241B0"/>
    <w:rsid w:val="003241B4"/>
    <w:rsid w:val="00325A84"/>
    <w:rsid w:val="00326357"/>
    <w:rsid w:val="00326CB7"/>
    <w:rsid w:val="00326F19"/>
    <w:rsid w:val="00326F9E"/>
    <w:rsid w:val="0032711D"/>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B7E7E"/>
    <w:rsid w:val="003C018A"/>
    <w:rsid w:val="003C09C7"/>
    <w:rsid w:val="003C0F82"/>
    <w:rsid w:val="003C11AA"/>
    <w:rsid w:val="003C126F"/>
    <w:rsid w:val="003C138F"/>
    <w:rsid w:val="003C180D"/>
    <w:rsid w:val="003C1AB1"/>
    <w:rsid w:val="003C2412"/>
    <w:rsid w:val="003C253D"/>
    <w:rsid w:val="003C45FB"/>
    <w:rsid w:val="003C4799"/>
    <w:rsid w:val="003C481F"/>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4EEE"/>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B15"/>
    <w:rsid w:val="003F2E3E"/>
    <w:rsid w:val="003F3617"/>
    <w:rsid w:val="003F3EFE"/>
    <w:rsid w:val="003F3FC9"/>
    <w:rsid w:val="003F5489"/>
    <w:rsid w:val="003F54D8"/>
    <w:rsid w:val="003F5D40"/>
    <w:rsid w:val="003F740A"/>
    <w:rsid w:val="004003B4"/>
    <w:rsid w:val="0040146D"/>
    <w:rsid w:val="00401CAD"/>
    <w:rsid w:val="00403C4D"/>
    <w:rsid w:val="00403F90"/>
    <w:rsid w:val="00404031"/>
    <w:rsid w:val="00404533"/>
    <w:rsid w:val="0040472C"/>
    <w:rsid w:val="004047D7"/>
    <w:rsid w:val="00405855"/>
    <w:rsid w:val="00405B76"/>
    <w:rsid w:val="00405D65"/>
    <w:rsid w:val="0040657F"/>
    <w:rsid w:val="00407820"/>
    <w:rsid w:val="00407939"/>
    <w:rsid w:val="00407F71"/>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659A"/>
    <w:rsid w:val="00426E64"/>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B46"/>
    <w:rsid w:val="004A7F0E"/>
    <w:rsid w:val="004B01D9"/>
    <w:rsid w:val="004B0E0C"/>
    <w:rsid w:val="004B1C98"/>
    <w:rsid w:val="004B20BE"/>
    <w:rsid w:val="004B219C"/>
    <w:rsid w:val="004B229B"/>
    <w:rsid w:val="004B2B8B"/>
    <w:rsid w:val="004B2DE4"/>
    <w:rsid w:val="004B4F48"/>
    <w:rsid w:val="004B57E8"/>
    <w:rsid w:val="004B6BCA"/>
    <w:rsid w:val="004B6FBD"/>
    <w:rsid w:val="004B7455"/>
    <w:rsid w:val="004B75AF"/>
    <w:rsid w:val="004C03F1"/>
    <w:rsid w:val="004C076A"/>
    <w:rsid w:val="004C0C4F"/>
    <w:rsid w:val="004C11AA"/>
    <w:rsid w:val="004C29F1"/>
    <w:rsid w:val="004C2B88"/>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D91"/>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3C99"/>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0EA"/>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819"/>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296"/>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22B1"/>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79D"/>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1D15"/>
    <w:rsid w:val="006D2363"/>
    <w:rsid w:val="006D3202"/>
    <w:rsid w:val="006D3C8B"/>
    <w:rsid w:val="006D3FB5"/>
    <w:rsid w:val="006D463E"/>
    <w:rsid w:val="006D4FC0"/>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957"/>
    <w:rsid w:val="006F2F71"/>
    <w:rsid w:val="006F486C"/>
    <w:rsid w:val="006F631C"/>
    <w:rsid w:val="006F6DAA"/>
    <w:rsid w:val="006F7115"/>
    <w:rsid w:val="006F7332"/>
    <w:rsid w:val="006F73A9"/>
    <w:rsid w:val="00701959"/>
    <w:rsid w:val="007022FB"/>
    <w:rsid w:val="0070256E"/>
    <w:rsid w:val="00702588"/>
    <w:rsid w:val="00702B7B"/>
    <w:rsid w:val="00702C2C"/>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3FBE"/>
    <w:rsid w:val="007243EB"/>
    <w:rsid w:val="00724719"/>
    <w:rsid w:val="00724B68"/>
    <w:rsid w:val="00725AB6"/>
    <w:rsid w:val="00725D1E"/>
    <w:rsid w:val="00726D3A"/>
    <w:rsid w:val="00726E63"/>
    <w:rsid w:val="007306D3"/>
    <w:rsid w:val="00730FBE"/>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3981"/>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300"/>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D6D"/>
    <w:rsid w:val="00791E5B"/>
    <w:rsid w:val="00791FC9"/>
    <w:rsid w:val="0079488E"/>
    <w:rsid w:val="007948D0"/>
    <w:rsid w:val="00795A9F"/>
    <w:rsid w:val="00797526"/>
    <w:rsid w:val="007976F5"/>
    <w:rsid w:val="007A059A"/>
    <w:rsid w:val="007A0981"/>
    <w:rsid w:val="007A0F1C"/>
    <w:rsid w:val="007A130B"/>
    <w:rsid w:val="007A3C04"/>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6202"/>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D6B"/>
    <w:rsid w:val="007E2E3B"/>
    <w:rsid w:val="007E3D46"/>
    <w:rsid w:val="007E3D62"/>
    <w:rsid w:val="007E625C"/>
    <w:rsid w:val="007E6C65"/>
    <w:rsid w:val="007E7010"/>
    <w:rsid w:val="007F0164"/>
    <w:rsid w:val="007F1A0D"/>
    <w:rsid w:val="007F1B2E"/>
    <w:rsid w:val="007F1B84"/>
    <w:rsid w:val="007F215E"/>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01C"/>
    <w:rsid w:val="00851498"/>
    <w:rsid w:val="00851768"/>
    <w:rsid w:val="00851A48"/>
    <w:rsid w:val="00852F58"/>
    <w:rsid w:val="0085360B"/>
    <w:rsid w:val="008536DF"/>
    <w:rsid w:val="008537D3"/>
    <w:rsid w:val="00854EFE"/>
    <w:rsid w:val="008558E6"/>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4CD5"/>
    <w:rsid w:val="0088657A"/>
    <w:rsid w:val="00886C5B"/>
    <w:rsid w:val="00887B5D"/>
    <w:rsid w:val="008901DC"/>
    <w:rsid w:val="008903B1"/>
    <w:rsid w:val="008910AC"/>
    <w:rsid w:val="0089307B"/>
    <w:rsid w:val="008930CD"/>
    <w:rsid w:val="008931B4"/>
    <w:rsid w:val="0089331B"/>
    <w:rsid w:val="008933BC"/>
    <w:rsid w:val="00893415"/>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054"/>
    <w:rsid w:val="008D07EC"/>
    <w:rsid w:val="008D1798"/>
    <w:rsid w:val="008D277C"/>
    <w:rsid w:val="008D2D3D"/>
    <w:rsid w:val="008D3AE8"/>
    <w:rsid w:val="008D6F67"/>
    <w:rsid w:val="008D704D"/>
    <w:rsid w:val="008D7A4D"/>
    <w:rsid w:val="008E2035"/>
    <w:rsid w:val="008E23B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6EE"/>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ADC"/>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6789"/>
    <w:rsid w:val="00A1776F"/>
    <w:rsid w:val="00A215B6"/>
    <w:rsid w:val="00A23B71"/>
    <w:rsid w:val="00A24A76"/>
    <w:rsid w:val="00A24FC3"/>
    <w:rsid w:val="00A25751"/>
    <w:rsid w:val="00A26601"/>
    <w:rsid w:val="00A26794"/>
    <w:rsid w:val="00A26D56"/>
    <w:rsid w:val="00A26F11"/>
    <w:rsid w:val="00A2707D"/>
    <w:rsid w:val="00A27446"/>
    <w:rsid w:val="00A27846"/>
    <w:rsid w:val="00A31B7C"/>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1AB"/>
    <w:rsid w:val="00A6728D"/>
    <w:rsid w:val="00A678F2"/>
    <w:rsid w:val="00A71150"/>
    <w:rsid w:val="00A71BA0"/>
    <w:rsid w:val="00A728AD"/>
    <w:rsid w:val="00A73BF7"/>
    <w:rsid w:val="00A744AD"/>
    <w:rsid w:val="00A747AC"/>
    <w:rsid w:val="00A74B22"/>
    <w:rsid w:val="00A75E04"/>
    <w:rsid w:val="00A761F6"/>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5BEE"/>
    <w:rsid w:val="00AB7367"/>
    <w:rsid w:val="00AB7432"/>
    <w:rsid w:val="00AB76FA"/>
    <w:rsid w:val="00AB7730"/>
    <w:rsid w:val="00AC0300"/>
    <w:rsid w:val="00AC0420"/>
    <w:rsid w:val="00AC086D"/>
    <w:rsid w:val="00AC1757"/>
    <w:rsid w:val="00AC2788"/>
    <w:rsid w:val="00AC2A50"/>
    <w:rsid w:val="00AC32A3"/>
    <w:rsid w:val="00AC59AF"/>
    <w:rsid w:val="00AC69C9"/>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7BD"/>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C3C"/>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5F57"/>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6FDE"/>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D444C"/>
    <w:rsid w:val="00BE13D5"/>
    <w:rsid w:val="00BE1520"/>
    <w:rsid w:val="00BE1858"/>
    <w:rsid w:val="00BE24FC"/>
    <w:rsid w:val="00BE3B73"/>
    <w:rsid w:val="00BE3C0E"/>
    <w:rsid w:val="00BE3EEA"/>
    <w:rsid w:val="00BE43A9"/>
    <w:rsid w:val="00BE4401"/>
    <w:rsid w:val="00BE5267"/>
    <w:rsid w:val="00BE598F"/>
    <w:rsid w:val="00BE7049"/>
    <w:rsid w:val="00BE7123"/>
    <w:rsid w:val="00BE7C72"/>
    <w:rsid w:val="00BE7D6A"/>
    <w:rsid w:val="00BF10BC"/>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2BA9"/>
    <w:rsid w:val="00C04FFE"/>
    <w:rsid w:val="00C06A41"/>
    <w:rsid w:val="00C06CA3"/>
    <w:rsid w:val="00C075EF"/>
    <w:rsid w:val="00C07985"/>
    <w:rsid w:val="00C07B07"/>
    <w:rsid w:val="00C07FA5"/>
    <w:rsid w:val="00C11182"/>
    <w:rsid w:val="00C11375"/>
    <w:rsid w:val="00C114E1"/>
    <w:rsid w:val="00C11848"/>
    <w:rsid w:val="00C11B4C"/>
    <w:rsid w:val="00C11DD1"/>
    <w:rsid w:val="00C122CF"/>
    <w:rsid w:val="00C1268D"/>
    <w:rsid w:val="00C12FCA"/>
    <w:rsid w:val="00C13065"/>
    <w:rsid w:val="00C137BA"/>
    <w:rsid w:val="00C13AA7"/>
    <w:rsid w:val="00C13D69"/>
    <w:rsid w:val="00C1441F"/>
    <w:rsid w:val="00C1458E"/>
    <w:rsid w:val="00C145B6"/>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41EE"/>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250"/>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00E4"/>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C72"/>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18B8"/>
    <w:rsid w:val="00D22226"/>
    <w:rsid w:val="00D2324F"/>
    <w:rsid w:val="00D232F1"/>
    <w:rsid w:val="00D2348B"/>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6D7B"/>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513"/>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5EDD"/>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0DF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4CF"/>
    <w:rsid w:val="00DC35BA"/>
    <w:rsid w:val="00DC3961"/>
    <w:rsid w:val="00DC3A1D"/>
    <w:rsid w:val="00DC3D76"/>
    <w:rsid w:val="00DC3F3B"/>
    <w:rsid w:val="00DC4BE0"/>
    <w:rsid w:val="00DC6585"/>
    <w:rsid w:val="00DC673E"/>
    <w:rsid w:val="00DC7576"/>
    <w:rsid w:val="00DC7C99"/>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4D62"/>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47A0"/>
    <w:rsid w:val="00E7520F"/>
    <w:rsid w:val="00E75227"/>
    <w:rsid w:val="00E76292"/>
    <w:rsid w:val="00E76434"/>
    <w:rsid w:val="00E76E1F"/>
    <w:rsid w:val="00E76E23"/>
    <w:rsid w:val="00E77582"/>
    <w:rsid w:val="00E77D11"/>
    <w:rsid w:val="00E77D75"/>
    <w:rsid w:val="00E80C46"/>
    <w:rsid w:val="00E81834"/>
    <w:rsid w:val="00E81CD8"/>
    <w:rsid w:val="00E83154"/>
    <w:rsid w:val="00E83222"/>
    <w:rsid w:val="00E8432A"/>
    <w:rsid w:val="00E8559B"/>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0F44"/>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67FC"/>
    <w:rsid w:val="00EF7124"/>
    <w:rsid w:val="00EF7384"/>
    <w:rsid w:val="00F00EAA"/>
    <w:rsid w:val="00F01880"/>
    <w:rsid w:val="00F01B51"/>
    <w:rsid w:val="00F01DAE"/>
    <w:rsid w:val="00F02806"/>
    <w:rsid w:val="00F02C2E"/>
    <w:rsid w:val="00F03F27"/>
    <w:rsid w:val="00F04750"/>
    <w:rsid w:val="00F0480A"/>
    <w:rsid w:val="00F04ABE"/>
    <w:rsid w:val="00F0515F"/>
    <w:rsid w:val="00F05F84"/>
    <w:rsid w:val="00F10CF1"/>
    <w:rsid w:val="00F10EB1"/>
    <w:rsid w:val="00F1174E"/>
    <w:rsid w:val="00F11796"/>
    <w:rsid w:val="00F126A8"/>
    <w:rsid w:val="00F13570"/>
    <w:rsid w:val="00F13FC9"/>
    <w:rsid w:val="00F158C7"/>
    <w:rsid w:val="00F16698"/>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25DB"/>
    <w:rsid w:val="00F33516"/>
    <w:rsid w:val="00F33852"/>
    <w:rsid w:val="00F339D2"/>
    <w:rsid w:val="00F342E4"/>
    <w:rsid w:val="00F34532"/>
    <w:rsid w:val="00F346E3"/>
    <w:rsid w:val="00F34725"/>
    <w:rsid w:val="00F3565B"/>
    <w:rsid w:val="00F3589D"/>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B0F"/>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1FB"/>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546"/>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0863"/>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3F0"/>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1829"/>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B669AE8-EBF9-462E-B5DF-0EC5BD927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Tekstas">
    <w:name w:val="Tekstas"/>
    <w:basedOn w:val="Normal"/>
    <w:uiPriority w:val="99"/>
    <w:rsid w:val="00730FBE"/>
    <w:pPr>
      <w:suppressAutoHyphens/>
      <w:spacing w:before="227" w:line="292" w:lineRule="atLeast"/>
      <w:ind w:firstLine="0"/>
    </w:pPr>
    <w:rPr>
      <w:rFonts w:ascii="PF Handbook Pro" w:eastAsia="Calibri" w:hAnsi="PF Handbook Pro" w:cs="PF Handbook Pro"/>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9388336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09427447">
      <w:bodyDiv w:val="1"/>
      <w:marLeft w:val="0"/>
      <w:marRight w:val="0"/>
      <w:marTop w:val="0"/>
      <w:marBottom w:val="0"/>
      <w:divBdr>
        <w:top w:val="none" w:sz="0" w:space="0" w:color="auto"/>
        <w:left w:val="none" w:sz="0" w:space="0" w:color="auto"/>
        <w:bottom w:val="none" w:sz="0" w:space="0" w:color="auto"/>
        <w:right w:val="none" w:sz="0" w:space="0" w:color="auto"/>
      </w:divBdr>
    </w:div>
    <w:div w:id="450125817">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F Handbook Pro">
    <w:altName w:val="Calibri"/>
    <w:charset w:val="BA"/>
    <w:family w:val="auto"/>
    <w:pitch w:val="variable"/>
    <w:sig w:usb0="A00002BF" w:usb1="5000E0FB" w:usb2="00000000" w:usb3="00000000" w:csb0="0000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C6E89"/>
    <w:rsid w:val="000E3D5E"/>
    <w:rsid w:val="000E62D1"/>
    <w:rsid w:val="001251FC"/>
    <w:rsid w:val="00127A9E"/>
    <w:rsid w:val="0015221C"/>
    <w:rsid w:val="00197EDC"/>
    <w:rsid w:val="001A6EE0"/>
    <w:rsid w:val="001D6887"/>
    <w:rsid w:val="001E3B26"/>
    <w:rsid w:val="00256A57"/>
    <w:rsid w:val="00295EF8"/>
    <w:rsid w:val="002C1509"/>
    <w:rsid w:val="0032054A"/>
    <w:rsid w:val="00322788"/>
    <w:rsid w:val="003661A6"/>
    <w:rsid w:val="003C481F"/>
    <w:rsid w:val="003E46F3"/>
    <w:rsid w:val="0040146D"/>
    <w:rsid w:val="004161F4"/>
    <w:rsid w:val="00430113"/>
    <w:rsid w:val="004412F8"/>
    <w:rsid w:val="00460C76"/>
    <w:rsid w:val="0046126A"/>
    <w:rsid w:val="004875D6"/>
    <w:rsid w:val="004878C3"/>
    <w:rsid w:val="0049517B"/>
    <w:rsid w:val="004A7B46"/>
    <w:rsid w:val="004B4F48"/>
    <w:rsid w:val="004C214A"/>
    <w:rsid w:val="004D38E9"/>
    <w:rsid w:val="004D4D91"/>
    <w:rsid w:val="004D6070"/>
    <w:rsid w:val="005400EA"/>
    <w:rsid w:val="00565819"/>
    <w:rsid w:val="00593296"/>
    <w:rsid w:val="00633D43"/>
    <w:rsid w:val="00652F79"/>
    <w:rsid w:val="006D1D15"/>
    <w:rsid w:val="006D77F5"/>
    <w:rsid w:val="006F334C"/>
    <w:rsid w:val="007110F9"/>
    <w:rsid w:val="007260B3"/>
    <w:rsid w:val="00731487"/>
    <w:rsid w:val="00737C4C"/>
    <w:rsid w:val="00774300"/>
    <w:rsid w:val="0078514A"/>
    <w:rsid w:val="007A3C04"/>
    <w:rsid w:val="007C7D73"/>
    <w:rsid w:val="007F25D7"/>
    <w:rsid w:val="00810A25"/>
    <w:rsid w:val="00860017"/>
    <w:rsid w:val="00881536"/>
    <w:rsid w:val="00893415"/>
    <w:rsid w:val="008D0054"/>
    <w:rsid w:val="008D6E2A"/>
    <w:rsid w:val="008E23B5"/>
    <w:rsid w:val="00906FC8"/>
    <w:rsid w:val="009124A4"/>
    <w:rsid w:val="00913BAB"/>
    <w:rsid w:val="00915DD0"/>
    <w:rsid w:val="00926BF1"/>
    <w:rsid w:val="009520DA"/>
    <w:rsid w:val="00975C18"/>
    <w:rsid w:val="0097687E"/>
    <w:rsid w:val="009C5E39"/>
    <w:rsid w:val="009E6FBD"/>
    <w:rsid w:val="00A02E8E"/>
    <w:rsid w:val="00A03CB8"/>
    <w:rsid w:val="00A16789"/>
    <w:rsid w:val="00A447B7"/>
    <w:rsid w:val="00A55596"/>
    <w:rsid w:val="00A87851"/>
    <w:rsid w:val="00AC07D5"/>
    <w:rsid w:val="00AC69C9"/>
    <w:rsid w:val="00AD09B5"/>
    <w:rsid w:val="00AD33B3"/>
    <w:rsid w:val="00B02DFF"/>
    <w:rsid w:val="00B031BD"/>
    <w:rsid w:val="00B26C3C"/>
    <w:rsid w:val="00B604DE"/>
    <w:rsid w:val="00B70DD9"/>
    <w:rsid w:val="00BA1224"/>
    <w:rsid w:val="00BD444C"/>
    <w:rsid w:val="00C241EE"/>
    <w:rsid w:val="00C64719"/>
    <w:rsid w:val="00C64F5A"/>
    <w:rsid w:val="00CD27B6"/>
    <w:rsid w:val="00CF4CEB"/>
    <w:rsid w:val="00D1288B"/>
    <w:rsid w:val="00D56D7B"/>
    <w:rsid w:val="00D77513"/>
    <w:rsid w:val="00D95EDD"/>
    <w:rsid w:val="00DE23D8"/>
    <w:rsid w:val="00E04AB3"/>
    <w:rsid w:val="00E17DA3"/>
    <w:rsid w:val="00E464CE"/>
    <w:rsid w:val="00E706A7"/>
    <w:rsid w:val="00E747A0"/>
    <w:rsid w:val="00E76E23"/>
    <w:rsid w:val="00EF6792"/>
    <w:rsid w:val="00F04ABE"/>
    <w:rsid w:val="00F3589D"/>
    <w:rsid w:val="00F4247F"/>
    <w:rsid w:val="00F81DB5"/>
    <w:rsid w:val="00FE0E3B"/>
    <w:rsid w:val="00FE600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7B763-B330-45CA-A6D4-B9F5026CF720}">
  <ds:schemaRefs>
    <ds:schemaRef ds:uri="http://schemas.microsoft.com/sharepoint/v3/contenttype/forms"/>
  </ds:schemaRefs>
</ds:datastoreItem>
</file>

<file path=customXml/itemProps2.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1A24E6-5FA8-4319-A880-D4148C2BE939}">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59</TotalTime>
  <Pages>5</Pages>
  <Words>1558</Words>
  <Characters>8884</Characters>
  <Application>Microsoft Office Word</Application>
  <DocSecurity>0</DocSecurity>
  <Lines>74</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10422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Brigita Skliuderytė</cp:lastModifiedBy>
  <cp:revision>35</cp:revision>
  <cp:lastPrinted>2025-01-24T06:25:00Z</cp:lastPrinted>
  <dcterms:created xsi:type="dcterms:W3CDTF">2024-11-27T14:37:00Z</dcterms:created>
  <dcterms:modified xsi:type="dcterms:W3CDTF">2026-02-13T12:01:00Z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